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2EFC1" w14:textId="77777777" w:rsidR="00A45F45" w:rsidRPr="00A45F45" w:rsidRDefault="00A45F45" w:rsidP="00A45F45">
      <w:pPr>
        <w:jc w:val="center"/>
        <w:rPr>
          <w:sz w:val="20"/>
          <w:szCs w:val="20"/>
        </w:rPr>
      </w:pPr>
      <w:r w:rsidRPr="00A45F45">
        <w:rPr>
          <w:sz w:val="20"/>
          <w:szCs w:val="20"/>
        </w:rPr>
        <w:t>LETTER OF AGREEMENT - FOX LAKE INLAND LAKE PROTECTION AND REHABILITATION DISTRICT</w:t>
      </w:r>
      <w:bookmarkStart w:id="0" w:name="_GoBack"/>
      <w:bookmarkEnd w:id="0"/>
    </w:p>
    <w:p w14:paraId="72C4A995" w14:textId="77777777" w:rsidR="00A45F45" w:rsidRPr="00A45F45" w:rsidRDefault="00A45F45" w:rsidP="00A45F45">
      <w:pPr>
        <w:jc w:val="center"/>
        <w:rPr>
          <w:sz w:val="20"/>
          <w:szCs w:val="20"/>
        </w:rPr>
      </w:pPr>
      <w:r w:rsidRPr="00A45F45">
        <w:rPr>
          <w:sz w:val="20"/>
          <w:szCs w:val="20"/>
        </w:rPr>
        <w:t>2020 CHEMICAL TREATMENT</w:t>
      </w:r>
    </w:p>
    <w:p w14:paraId="7DAABDAC" w14:textId="77777777" w:rsidR="00A45F45" w:rsidRPr="00A45F45" w:rsidRDefault="00A45F45" w:rsidP="00A45F45">
      <w:pPr>
        <w:jc w:val="center"/>
        <w:rPr>
          <w:sz w:val="20"/>
          <w:szCs w:val="20"/>
        </w:rPr>
      </w:pPr>
    </w:p>
    <w:p w14:paraId="1A3B7C21" w14:textId="77777777" w:rsidR="00A45F45" w:rsidRPr="00A45F45" w:rsidRDefault="00A45F45" w:rsidP="00A45F45">
      <w:pPr>
        <w:ind w:firstLine="720"/>
        <w:jc w:val="both"/>
        <w:rPr>
          <w:b/>
          <w:sz w:val="20"/>
          <w:szCs w:val="20"/>
          <w:u w:val="single"/>
        </w:rPr>
      </w:pPr>
      <w:r w:rsidRPr="00A45F45">
        <w:rPr>
          <w:sz w:val="20"/>
          <w:szCs w:val="20"/>
        </w:rPr>
        <w:t>The Fox Lake Inland Lake Protection and Rehabilitation District is continuing its residential herbicide application program to treat Eurasian Watermilfoil. Additionally, the District will also use an herbicide to treat the communal navigation lane in the area of the Jug where mechanical harvesting is not feasible. The purpose of the treatments is lake access.</w:t>
      </w:r>
      <w:r w:rsidRPr="00A45F45">
        <w:rPr>
          <w:b/>
          <w:sz w:val="20"/>
          <w:szCs w:val="20"/>
        </w:rPr>
        <w:t xml:space="preserve"> </w:t>
      </w:r>
      <w:r w:rsidRPr="00A45F45">
        <w:rPr>
          <w:sz w:val="20"/>
          <w:szCs w:val="20"/>
        </w:rPr>
        <w:t xml:space="preserve">The treatment is expected to take place in June of 2020. The actual days of treatment will be determined by the water temperature, weather conditions, scheduling of the contractor, and availability of DNR supervisor. </w:t>
      </w:r>
      <w:r w:rsidRPr="00A45F45">
        <w:rPr>
          <w:b/>
          <w:sz w:val="20"/>
          <w:szCs w:val="20"/>
        </w:rPr>
        <w:t>If your property does not exhibit an abundance of Eurasian Water Milfoil, your property will not receive a chemical herbicide treatment.</w:t>
      </w:r>
      <w:r w:rsidRPr="00A45F45">
        <w:rPr>
          <w:sz w:val="20"/>
          <w:szCs w:val="20"/>
        </w:rPr>
        <w:t xml:space="preserve"> Last year plant abundance was generally lower lake-wide. 37 property owners applied for an herbicide treatment, and approximately 75% of applicants were denied and refunded the cost of treatment for this reason. Please keep in mind, an abundance of filamentous algae cannot effectively be treated by an herbicide. Also, the DNR will not permit treatment of </w:t>
      </w:r>
      <w:proofErr w:type="gramStart"/>
      <w:r w:rsidRPr="00A45F45">
        <w:rPr>
          <w:sz w:val="20"/>
          <w:szCs w:val="20"/>
        </w:rPr>
        <w:t>White Water</w:t>
      </w:r>
      <w:proofErr w:type="gramEnd"/>
      <w:r w:rsidRPr="00A45F45">
        <w:rPr>
          <w:sz w:val="20"/>
          <w:szCs w:val="20"/>
        </w:rPr>
        <w:t xml:space="preserve"> Lilies. Please include </w:t>
      </w:r>
      <w:r w:rsidRPr="00A45F45">
        <w:rPr>
          <w:b/>
          <w:sz w:val="20"/>
          <w:szCs w:val="20"/>
          <w:u w:val="single"/>
        </w:rPr>
        <w:t>both</w:t>
      </w:r>
      <w:r w:rsidRPr="00A45F45">
        <w:rPr>
          <w:sz w:val="20"/>
          <w:szCs w:val="20"/>
        </w:rPr>
        <w:t xml:space="preserve"> of your next-door neighbors’ addresses. </w:t>
      </w:r>
      <w:r w:rsidRPr="00A45F45">
        <w:rPr>
          <w:b/>
          <w:sz w:val="20"/>
          <w:szCs w:val="20"/>
          <w:u w:val="single"/>
        </w:rPr>
        <w:t>They are required for the DNR permit.</w:t>
      </w:r>
    </w:p>
    <w:p w14:paraId="7715AF37" w14:textId="77777777" w:rsidR="00A45F45" w:rsidRPr="00A45F45" w:rsidRDefault="00A45F45" w:rsidP="00A45F45">
      <w:pPr>
        <w:jc w:val="both"/>
        <w:rPr>
          <w:sz w:val="20"/>
          <w:szCs w:val="20"/>
        </w:rPr>
      </w:pPr>
    </w:p>
    <w:p w14:paraId="15EFB7C9" w14:textId="77777777" w:rsidR="00A45F45" w:rsidRPr="00A45F45" w:rsidRDefault="00A45F45" w:rsidP="00A45F45">
      <w:pPr>
        <w:jc w:val="both"/>
        <w:rPr>
          <w:sz w:val="20"/>
          <w:szCs w:val="20"/>
        </w:rPr>
      </w:pPr>
      <w:r w:rsidRPr="00A45F45">
        <w:rPr>
          <w:sz w:val="20"/>
          <w:szCs w:val="20"/>
        </w:rPr>
        <w:t>The cost of treatment is $</w:t>
      </w:r>
      <w:r w:rsidRPr="00A45F45">
        <w:rPr>
          <w:b/>
          <w:sz w:val="20"/>
          <w:szCs w:val="20"/>
          <w:u w:val="single"/>
        </w:rPr>
        <w:t>165.00.</w:t>
      </w:r>
      <w:r w:rsidRPr="00A45F45">
        <w:rPr>
          <w:sz w:val="20"/>
          <w:szCs w:val="20"/>
        </w:rPr>
        <w:t xml:space="preserve"> The deadline for payment is </w:t>
      </w:r>
      <w:r w:rsidRPr="00A45F45">
        <w:rPr>
          <w:b/>
          <w:sz w:val="20"/>
          <w:szCs w:val="20"/>
          <w:u w:val="single"/>
        </w:rPr>
        <w:t>Noon on March 11, 2020</w:t>
      </w:r>
      <w:r w:rsidRPr="00A45F45">
        <w:rPr>
          <w:sz w:val="20"/>
          <w:szCs w:val="20"/>
        </w:rPr>
        <w:t xml:space="preserve">. Payment must be received by that time for your name to be included on the DNR permit application. </w:t>
      </w:r>
      <w:r w:rsidRPr="00A45F45">
        <w:rPr>
          <w:b/>
          <w:sz w:val="20"/>
          <w:szCs w:val="20"/>
          <w:u w:val="single"/>
        </w:rPr>
        <w:t>If your name is not on the application and permit, you cannot receive treatment in this program.</w:t>
      </w:r>
      <w:r w:rsidRPr="00A45F45">
        <w:rPr>
          <w:sz w:val="20"/>
          <w:szCs w:val="20"/>
        </w:rPr>
        <w:t xml:space="preserve"> Make your check payable to Fox Lake Inland Lake District or FLILPARD and send to FLILPARD, W10543 CTY F, Fox Lake, WI 53933 Please write a separate check. Do not add to your sewer use payment.</w:t>
      </w:r>
    </w:p>
    <w:p w14:paraId="286A5597" w14:textId="77777777" w:rsidR="00A45F45" w:rsidRPr="00A45F45" w:rsidRDefault="00A45F45" w:rsidP="00A45F45">
      <w:pPr>
        <w:jc w:val="both"/>
        <w:rPr>
          <w:sz w:val="20"/>
          <w:szCs w:val="20"/>
        </w:rPr>
      </w:pPr>
    </w:p>
    <w:p w14:paraId="126244D8" w14:textId="77777777" w:rsidR="00A45F45" w:rsidRPr="00A45F45" w:rsidRDefault="00A45F45" w:rsidP="00A45F45">
      <w:pPr>
        <w:jc w:val="both"/>
        <w:rPr>
          <w:b/>
          <w:sz w:val="20"/>
          <w:szCs w:val="20"/>
          <w:u w:val="single"/>
        </w:rPr>
      </w:pPr>
      <w:r w:rsidRPr="00A45F45">
        <w:rPr>
          <w:b/>
          <w:sz w:val="20"/>
          <w:szCs w:val="20"/>
          <w:u w:val="single"/>
        </w:rPr>
        <w:t>Responsibilities of riparian owner:</w:t>
      </w:r>
    </w:p>
    <w:p w14:paraId="5EF7D4C7" w14:textId="77777777" w:rsidR="00A45F45" w:rsidRPr="00A45F45" w:rsidRDefault="00A45F45" w:rsidP="00A45F45">
      <w:pPr>
        <w:jc w:val="both"/>
        <w:rPr>
          <w:sz w:val="20"/>
          <w:szCs w:val="20"/>
        </w:rPr>
      </w:pPr>
      <w:r w:rsidRPr="00A45F45">
        <w:rPr>
          <w:sz w:val="20"/>
          <w:szCs w:val="20"/>
        </w:rPr>
        <w:tab/>
        <w:t xml:space="preserve">1] </w:t>
      </w:r>
      <w:r w:rsidRPr="00A45F45">
        <w:rPr>
          <w:sz w:val="20"/>
          <w:szCs w:val="20"/>
        </w:rPr>
        <w:tab/>
        <w:t>Return payment with signed agreement</w:t>
      </w:r>
      <w:r w:rsidRPr="00A45F45">
        <w:rPr>
          <w:sz w:val="20"/>
          <w:szCs w:val="20"/>
        </w:rPr>
        <w:tab/>
      </w:r>
      <w:r w:rsidRPr="00A45F45">
        <w:rPr>
          <w:sz w:val="20"/>
          <w:szCs w:val="20"/>
        </w:rPr>
        <w:tab/>
      </w:r>
    </w:p>
    <w:p w14:paraId="64AACCFA" w14:textId="77777777" w:rsidR="00A45F45" w:rsidRPr="00A45F45" w:rsidRDefault="00A45F45" w:rsidP="00A45F45">
      <w:pPr>
        <w:jc w:val="both"/>
        <w:rPr>
          <w:sz w:val="20"/>
          <w:szCs w:val="20"/>
        </w:rPr>
      </w:pPr>
      <w:r w:rsidRPr="00A45F45">
        <w:rPr>
          <w:sz w:val="20"/>
          <w:szCs w:val="20"/>
        </w:rPr>
        <w:tab/>
        <w:t>2]</w:t>
      </w:r>
      <w:r w:rsidRPr="00A45F45">
        <w:rPr>
          <w:sz w:val="20"/>
          <w:szCs w:val="20"/>
        </w:rPr>
        <w:tab/>
        <w:t>Pick up and display signs (dates and times in April Newsletter)</w:t>
      </w:r>
    </w:p>
    <w:p w14:paraId="0786883D" w14:textId="77777777" w:rsidR="00A45F45" w:rsidRPr="00A45F45" w:rsidRDefault="00A45F45" w:rsidP="00A45F45">
      <w:pPr>
        <w:ind w:firstLine="720"/>
        <w:jc w:val="both"/>
        <w:rPr>
          <w:sz w:val="20"/>
          <w:szCs w:val="20"/>
        </w:rPr>
      </w:pPr>
      <w:r w:rsidRPr="00A45F45">
        <w:rPr>
          <w:sz w:val="20"/>
          <w:szCs w:val="20"/>
        </w:rPr>
        <w:t>3]</w:t>
      </w:r>
      <w:r w:rsidRPr="00A45F45">
        <w:rPr>
          <w:sz w:val="20"/>
          <w:szCs w:val="20"/>
        </w:rPr>
        <w:tab/>
        <w:t>Further information will be included in the April Newsletter</w:t>
      </w:r>
      <w:r w:rsidRPr="00A45F45">
        <w:rPr>
          <w:sz w:val="20"/>
          <w:szCs w:val="20"/>
        </w:rPr>
        <w:tab/>
      </w:r>
    </w:p>
    <w:p w14:paraId="4F253179" w14:textId="77777777" w:rsidR="00A45F45" w:rsidRPr="00A45F45" w:rsidRDefault="00A45F45" w:rsidP="00A45F45">
      <w:pPr>
        <w:jc w:val="both"/>
        <w:rPr>
          <w:sz w:val="20"/>
          <w:szCs w:val="20"/>
        </w:rPr>
      </w:pPr>
      <w:r w:rsidRPr="00A45F45">
        <w:rPr>
          <w:sz w:val="20"/>
          <w:szCs w:val="20"/>
        </w:rPr>
        <w:tab/>
      </w:r>
    </w:p>
    <w:p w14:paraId="60E7DA54" w14:textId="77777777" w:rsidR="00A45F45" w:rsidRPr="00A45F45" w:rsidRDefault="00A45F45" w:rsidP="00A45F45">
      <w:pPr>
        <w:ind w:firstLine="720"/>
        <w:jc w:val="both"/>
        <w:rPr>
          <w:sz w:val="20"/>
          <w:szCs w:val="20"/>
        </w:rPr>
      </w:pPr>
      <w:r w:rsidRPr="00A45F45">
        <w:rPr>
          <w:sz w:val="20"/>
          <w:szCs w:val="20"/>
        </w:rPr>
        <w:t xml:space="preserve">DNR will supervise the treatment and instruct the applicator as to which properties are to receive treatment. If the DNR supervisor surveys your area and does not observe an abundance of Eurasian water milfoil or invasive native plants, treatment will be denied. If you are denied, you will receive a refund from the District for the amount charged for the treatment. </w:t>
      </w:r>
    </w:p>
    <w:p w14:paraId="39AFAD85" w14:textId="77777777" w:rsidR="00A45F45" w:rsidRPr="00A45F45" w:rsidRDefault="00A45F45" w:rsidP="00A45F45">
      <w:pPr>
        <w:jc w:val="center"/>
        <w:rPr>
          <w:sz w:val="20"/>
          <w:szCs w:val="20"/>
        </w:rPr>
      </w:pPr>
      <w:r w:rsidRPr="00A45F45">
        <w:rPr>
          <w:sz w:val="20"/>
          <w:szCs w:val="20"/>
        </w:rPr>
        <w:t>……………………………CUT HERE AND RETURN WITH PAYMENT……………………………….</w:t>
      </w:r>
    </w:p>
    <w:p w14:paraId="23A09B77" w14:textId="77777777" w:rsidR="00A45F45" w:rsidRPr="00A45F45" w:rsidRDefault="00A45F45" w:rsidP="00A45F45">
      <w:pPr>
        <w:jc w:val="both"/>
        <w:rPr>
          <w:sz w:val="20"/>
          <w:szCs w:val="20"/>
        </w:rPr>
      </w:pPr>
    </w:p>
    <w:p w14:paraId="6378D708" w14:textId="77777777" w:rsidR="00A45F45" w:rsidRPr="00A45F45" w:rsidRDefault="00A45F45" w:rsidP="00A45F45">
      <w:pPr>
        <w:jc w:val="both"/>
        <w:rPr>
          <w:sz w:val="20"/>
          <w:szCs w:val="20"/>
        </w:rPr>
      </w:pPr>
      <w:r w:rsidRPr="00A45F45">
        <w:rPr>
          <w:sz w:val="20"/>
          <w:szCs w:val="20"/>
        </w:rPr>
        <w:t>Signature on this agreement authorizes the District to apply for DNR permits, hire a contractor, accept your payment to treat nuisance aquatic plants, and have access to your shore land</w:t>
      </w:r>
    </w:p>
    <w:p w14:paraId="2DDE2D97" w14:textId="77777777" w:rsidR="00A45F45" w:rsidRPr="00A45F45" w:rsidRDefault="00A45F45" w:rsidP="00A45F45">
      <w:pPr>
        <w:jc w:val="both"/>
        <w:rPr>
          <w:sz w:val="20"/>
          <w:szCs w:val="20"/>
        </w:rPr>
      </w:pPr>
    </w:p>
    <w:p w14:paraId="3F87D1F9" w14:textId="77777777" w:rsidR="00A45F45" w:rsidRPr="00A45F45" w:rsidRDefault="00A45F45" w:rsidP="00A45F45">
      <w:pPr>
        <w:jc w:val="both"/>
        <w:rPr>
          <w:sz w:val="20"/>
          <w:szCs w:val="20"/>
        </w:rPr>
      </w:pPr>
      <w:r w:rsidRPr="00A45F45">
        <w:rPr>
          <w:sz w:val="20"/>
          <w:szCs w:val="20"/>
        </w:rPr>
        <w:t>Signature______________________________________________________Date_____________________</w:t>
      </w:r>
    </w:p>
    <w:p w14:paraId="588F084F" w14:textId="77777777" w:rsidR="00A45F45" w:rsidRPr="00A45F45" w:rsidRDefault="00A45F45" w:rsidP="00A45F45">
      <w:pPr>
        <w:jc w:val="both"/>
        <w:rPr>
          <w:sz w:val="20"/>
          <w:szCs w:val="20"/>
        </w:rPr>
      </w:pPr>
    </w:p>
    <w:p w14:paraId="023EAA27" w14:textId="77777777" w:rsidR="00A45F45" w:rsidRPr="00A45F45" w:rsidRDefault="00A45F45" w:rsidP="00A45F45">
      <w:pPr>
        <w:jc w:val="both"/>
        <w:rPr>
          <w:sz w:val="20"/>
          <w:szCs w:val="20"/>
        </w:rPr>
      </w:pPr>
      <w:r w:rsidRPr="00A45F45">
        <w:rPr>
          <w:sz w:val="20"/>
          <w:szCs w:val="20"/>
        </w:rPr>
        <w:t>Name (Printed):  ________________________________________________________________________</w:t>
      </w:r>
    </w:p>
    <w:p w14:paraId="3912396A" w14:textId="77777777" w:rsidR="00A45F45" w:rsidRPr="00A45F45" w:rsidRDefault="00A45F45" w:rsidP="00A45F45">
      <w:pPr>
        <w:jc w:val="both"/>
        <w:rPr>
          <w:sz w:val="20"/>
          <w:szCs w:val="20"/>
        </w:rPr>
      </w:pPr>
    </w:p>
    <w:p w14:paraId="0B31678A" w14:textId="77777777" w:rsidR="00A45F45" w:rsidRPr="00A45F45" w:rsidRDefault="00A45F45" w:rsidP="00A45F45">
      <w:pPr>
        <w:jc w:val="both"/>
        <w:rPr>
          <w:sz w:val="20"/>
          <w:szCs w:val="20"/>
        </w:rPr>
      </w:pPr>
      <w:r w:rsidRPr="00A45F45">
        <w:rPr>
          <w:sz w:val="20"/>
          <w:szCs w:val="20"/>
        </w:rPr>
        <w:t>Lake Address: __________________________________________________________________________</w:t>
      </w:r>
    </w:p>
    <w:p w14:paraId="015DBCF4" w14:textId="77777777" w:rsidR="00A45F45" w:rsidRPr="00A45F45" w:rsidRDefault="00A45F45" w:rsidP="00A45F45">
      <w:pPr>
        <w:jc w:val="both"/>
        <w:rPr>
          <w:sz w:val="20"/>
          <w:szCs w:val="20"/>
        </w:rPr>
      </w:pPr>
    </w:p>
    <w:p w14:paraId="04268960" w14:textId="77777777" w:rsidR="00A45F45" w:rsidRPr="00A45F45" w:rsidRDefault="00A45F45" w:rsidP="00A45F45">
      <w:pPr>
        <w:jc w:val="both"/>
        <w:rPr>
          <w:sz w:val="20"/>
          <w:szCs w:val="20"/>
        </w:rPr>
      </w:pPr>
      <w:r w:rsidRPr="00A45F45">
        <w:rPr>
          <w:sz w:val="20"/>
          <w:szCs w:val="20"/>
        </w:rPr>
        <w:t>Home Mailing Address: __________________________________________________________________</w:t>
      </w:r>
    </w:p>
    <w:p w14:paraId="5570EC36" w14:textId="77777777" w:rsidR="00A45F45" w:rsidRPr="00A45F45" w:rsidRDefault="00A45F45" w:rsidP="00A45F45">
      <w:pPr>
        <w:jc w:val="both"/>
        <w:rPr>
          <w:sz w:val="20"/>
          <w:szCs w:val="20"/>
        </w:rPr>
      </w:pPr>
    </w:p>
    <w:p w14:paraId="6822ABC3" w14:textId="77777777" w:rsidR="00A45F45" w:rsidRPr="00A45F45" w:rsidRDefault="00A45F45" w:rsidP="00A45F45">
      <w:pPr>
        <w:jc w:val="both"/>
        <w:rPr>
          <w:sz w:val="20"/>
          <w:szCs w:val="20"/>
        </w:rPr>
      </w:pPr>
      <w:r w:rsidRPr="00A45F45">
        <w:rPr>
          <w:sz w:val="20"/>
          <w:szCs w:val="20"/>
        </w:rPr>
        <w:t>Phone number: ________________________________</w:t>
      </w:r>
      <w:proofErr w:type="gramStart"/>
      <w:r w:rsidRPr="00A45F45">
        <w:rPr>
          <w:sz w:val="20"/>
          <w:szCs w:val="20"/>
        </w:rPr>
        <w:t>Email:_</w:t>
      </w:r>
      <w:proofErr w:type="gramEnd"/>
      <w:r w:rsidRPr="00A45F45">
        <w:rPr>
          <w:sz w:val="20"/>
          <w:szCs w:val="20"/>
        </w:rPr>
        <w:t>___________________________________</w:t>
      </w:r>
    </w:p>
    <w:p w14:paraId="1524581F" w14:textId="77777777" w:rsidR="00A45F45" w:rsidRPr="00A45F45" w:rsidRDefault="00A45F45" w:rsidP="00A45F45">
      <w:pPr>
        <w:jc w:val="both"/>
        <w:rPr>
          <w:sz w:val="20"/>
          <w:szCs w:val="20"/>
        </w:rPr>
      </w:pPr>
    </w:p>
    <w:p w14:paraId="2E554F8A" w14:textId="77777777" w:rsidR="00A45F45" w:rsidRPr="00A45F45" w:rsidRDefault="00A45F45" w:rsidP="00A45F45">
      <w:pPr>
        <w:jc w:val="both"/>
        <w:rPr>
          <w:sz w:val="20"/>
          <w:szCs w:val="20"/>
        </w:rPr>
      </w:pPr>
      <w:r w:rsidRPr="00A45F45">
        <w:rPr>
          <w:sz w:val="20"/>
          <w:szCs w:val="20"/>
        </w:rPr>
        <w:t>Neighbor #1 Street Address _______________________________________________________________</w:t>
      </w:r>
    </w:p>
    <w:p w14:paraId="19D93667" w14:textId="77777777" w:rsidR="00A45F45" w:rsidRPr="00A45F45" w:rsidRDefault="00A45F45" w:rsidP="00A45F45">
      <w:pPr>
        <w:jc w:val="both"/>
        <w:rPr>
          <w:sz w:val="20"/>
          <w:szCs w:val="20"/>
        </w:rPr>
      </w:pPr>
    </w:p>
    <w:p w14:paraId="3D08DC05" w14:textId="77777777" w:rsidR="00A45F45" w:rsidRPr="00A45F45" w:rsidRDefault="00A45F45" w:rsidP="00A45F45">
      <w:pPr>
        <w:jc w:val="both"/>
        <w:rPr>
          <w:sz w:val="20"/>
          <w:szCs w:val="20"/>
        </w:rPr>
      </w:pPr>
      <w:r w:rsidRPr="00A45F45">
        <w:rPr>
          <w:sz w:val="20"/>
          <w:szCs w:val="20"/>
        </w:rPr>
        <w:t>Neighbor #2 Street Address _______________________________________________________________</w:t>
      </w:r>
    </w:p>
    <w:p w14:paraId="17ED740D" w14:textId="77777777" w:rsidR="00A45F45" w:rsidRPr="00A45F45" w:rsidRDefault="00A45F45" w:rsidP="00A45F45">
      <w:pPr>
        <w:rPr>
          <w:sz w:val="20"/>
          <w:szCs w:val="20"/>
        </w:rPr>
      </w:pPr>
      <w:r w:rsidRPr="00A45F45">
        <w:rPr>
          <w:sz w:val="20"/>
          <w:szCs w:val="20"/>
        </w:rPr>
        <w:tab/>
      </w:r>
      <w:r w:rsidRPr="00A45F45">
        <w:rPr>
          <w:sz w:val="20"/>
          <w:szCs w:val="20"/>
        </w:rPr>
        <w:tab/>
      </w:r>
      <w:r w:rsidRPr="00A45F45">
        <w:rPr>
          <w:sz w:val="20"/>
          <w:szCs w:val="20"/>
        </w:rPr>
        <w:tab/>
      </w:r>
      <w:r w:rsidRPr="00A45F45">
        <w:rPr>
          <w:sz w:val="20"/>
          <w:szCs w:val="20"/>
        </w:rPr>
        <w:tab/>
      </w:r>
      <w:r w:rsidRPr="00A45F45">
        <w:rPr>
          <w:sz w:val="20"/>
          <w:szCs w:val="20"/>
        </w:rPr>
        <w:tab/>
      </w:r>
    </w:p>
    <w:p w14:paraId="0B89CE19" w14:textId="77777777" w:rsidR="00A45F45" w:rsidRPr="00A45F45" w:rsidRDefault="00A45F45" w:rsidP="00A45F45">
      <w:pPr>
        <w:jc w:val="both"/>
        <w:rPr>
          <w:b/>
          <w:sz w:val="20"/>
          <w:szCs w:val="20"/>
        </w:rPr>
      </w:pPr>
      <w:r w:rsidRPr="00A45F45">
        <w:rPr>
          <w:b/>
          <w:sz w:val="20"/>
          <w:szCs w:val="20"/>
        </w:rPr>
        <w:t>If you have any questions, please call the District office at 920-928-2772 Mon-</w:t>
      </w:r>
      <w:proofErr w:type="spellStart"/>
      <w:r w:rsidRPr="00A45F45">
        <w:rPr>
          <w:b/>
          <w:sz w:val="20"/>
          <w:szCs w:val="20"/>
        </w:rPr>
        <w:t>Thur</w:t>
      </w:r>
      <w:proofErr w:type="spellEnd"/>
      <w:r w:rsidRPr="00A45F45">
        <w:rPr>
          <w:b/>
          <w:sz w:val="20"/>
          <w:szCs w:val="20"/>
        </w:rPr>
        <w:t xml:space="preserve"> between 8am - 3pm.</w:t>
      </w:r>
    </w:p>
    <w:p w14:paraId="2F396379" w14:textId="77777777" w:rsidR="00FF389E" w:rsidRPr="00A45F45" w:rsidRDefault="00FF389E">
      <w:pPr>
        <w:rPr>
          <w:sz w:val="20"/>
          <w:szCs w:val="20"/>
        </w:rPr>
      </w:pPr>
    </w:p>
    <w:sectPr w:rsidR="00FF389E" w:rsidRPr="00A45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45"/>
    <w:rsid w:val="00A45F45"/>
    <w:rsid w:val="00FF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A8F0"/>
  <w15:chartTrackingRefBased/>
  <w15:docId w15:val="{2D406769-D091-4610-B4DB-954B291C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F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Crane</dc:creator>
  <cp:keywords/>
  <dc:description/>
  <cp:lastModifiedBy>Colleen Crane</cp:lastModifiedBy>
  <cp:revision>1</cp:revision>
  <dcterms:created xsi:type="dcterms:W3CDTF">2020-01-09T03:15:00Z</dcterms:created>
  <dcterms:modified xsi:type="dcterms:W3CDTF">2020-01-09T03:17:00Z</dcterms:modified>
</cp:coreProperties>
</file>