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E7" w:rsidRDefault="005E1AE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-</w:t>
      </w:r>
      <w:r w:rsidR="00233CD0">
        <w:rPr>
          <w:rFonts w:cstheme="minorHAnsi"/>
          <w:sz w:val="24"/>
          <w:szCs w:val="24"/>
        </w:rPr>
        <w:t>Leave grass clippings on your lawn. They provide free nitrogen fertilizer for your grass. In general, grass clippings supply all the fertilizer your lawn needs.  If a soil sample shows you need additional fertilizer, use a “slow release” form with NO phosphorous. (Lawns need nitrogen.) Fast acting fertilizers are easily washed away into waterways</w:t>
      </w:r>
      <w:r w:rsidR="005739E5">
        <w:rPr>
          <w:rFonts w:cstheme="minorHAnsi"/>
          <w:sz w:val="24"/>
          <w:szCs w:val="24"/>
        </w:rPr>
        <w:t xml:space="preserve"> and lakes, providing fuel for unwanted algae growth</w:t>
      </w:r>
      <w:r w:rsidR="00233CD0">
        <w:rPr>
          <w:rFonts w:cstheme="minorHAnsi"/>
          <w:sz w:val="24"/>
          <w:szCs w:val="24"/>
        </w:rPr>
        <w:t>. F</w:t>
      </w:r>
      <w:r w:rsidR="005739E5">
        <w:rPr>
          <w:rFonts w:cstheme="minorHAnsi"/>
          <w:sz w:val="24"/>
          <w:szCs w:val="24"/>
        </w:rPr>
        <w:t>all is the best time to apply fertil</w:t>
      </w:r>
      <w:r w:rsidR="006C3384">
        <w:rPr>
          <w:rFonts w:cstheme="minorHAnsi"/>
          <w:sz w:val="24"/>
          <w:szCs w:val="24"/>
        </w:rPr>
        <w:t>i</w:t>
      </w:r>
      <w:r w:rsidR="005739E5">
        <w:rPr>
          <w:rFonts w:cstheme="minorHAnsi"/>
          <w:sz w:val="24"/>
          <w:szCs w:val="24"/>
        </w:rPr>
        <w:t>zers</w:t>
      </w:r>
      <w:r w:rsidR="00233CD0">
        <w:rPr>
          <w:rFonts w:cstheme="minorHAnsi"/>
          <w:sz w:val="24"/>
          <w:szCs w:val="24"/>
        </w:rPr>
        <w:t>, promoting growth the following spring.</w:t>
      </w:r>
    </w:p>
    <w:p w:rsidR="00483409" w:rsidRDefault="004834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316FE7">
        <w:rPr>
          <w:rFonts w:cstheme="minorHAnsi"/>
          <w:sz w:val="24"/>
          <w:szCs w:val="24"/>
        </w:rPr>
        <w:t>Weed control can be achieved in several ways.  Corn gluten, a nontoxic byproduct of corn processing may be applied</w:t>
      </w:r>
      <w:r w:rsidR="002E4671">
        <w:rPr>
          <w:rFonts w:cstheme="minorHAnsi"/>
          <w:sz w:val="24"/>
          <w:szCs w:val="24"/>
        </w:rPr>
        <w:t xml:space="preserve"> early in spring to kill weed seedlings. It also adds a dose of nitrogen to your lawn.  You can also target individual weeds</w:t>
      </w:r>
      <w:r w:rsidR="005E1AE1">
        <w:rPr>
          <w:rFonts w:cstheme="minorHAnsi"/>
          <w:sz w:val="24"/>
          <w:szCs w:val="24"/>
        </w:rPr>
        <w:t xml:space="preserve"> with a mixture of 5 parts vinegar, 2 parts water and 1 part dish soap. Spray broadleaf weeds only- the vinegar can burn the grass. (Or use a small amount of herbicide sprayed directly on the weed-not the lawn.)  It’s best to treat the weeds when they are small and actively growing.</w:t>
      </w:r>
    </w:p>
    <w:p w:rsidR="00F4134B" w:rsidRDefault="00F413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-Limit pesticide use- or even better, eliminate it completely.  Landowners use TEN times more chemical pesticides than farmers!  The toxic</w:t>
      </w:r>
      <w:r w:rsidR="003060FD">
        <w:rPr>
          <w:rFonts w:cstheme="minorHAnsi"/>
          <w:sz w:val="24"/>
          <w:szCs w:val="24"/>
        </w:rPr>
        <w:t xml:space="preserve"> runoff from the residue</w:t>
      </w:r>
      <w:r>
        <w:rPr>
          <w:rFonts w:cstheme="minorHAnsi"/>
          <w:sz w:val="24"/>
          <w:szCs w:val="24"/>
        </w:rPr>
        <w:t xml:space="preserve"> percolates in our groundwater, wells and lakes. Children and</w:t>
      </w:r>
      <w:r w:rsidR="003060FD">
        <w:rPr>
          <w:rFonts w:cstheme="minorHAnsi"/>
          <w:sz w:val="24"/>
          <w:szCs w:val="24"/>
        </w:rPr>
        <w:t xml:space="preserve"> pets are particularly susceptib</w:t>
      </w:r>
      <w:r>
        <w:rPr>
          <w:rFonts w:cstheme="minorHAnsi"/>
          <w:sz w:val="24"/>
          <w:szCs w:val="24"/>
        </w:rPr>
        <w:t xml:space="preserve">le to the toxic effects of pesticides and herbicides. </w:t>
      </w:r>
    </w:p>
    <w:p w:rsidR="003060FD" w:rsidRDefault="003060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-Mow as needed, but not too short. Most </w:t>
      </w:r>
      <w:proofErr w:type="spellStart"/>
      <w:r>
        <w:rPr>
          <w:rFonts w:cstheme="minorHAnsi"/>
          <w:sz w:val="24"/>
          <w:szCs w:val="24"/>
        </w:rPr>
        <w:t>turfgrass</w:t>
      </w:r>
      <w:proofErr w:type="spellEnd"/>
      <w:r>
        <w:rPr>
          <w:rFonts w:cstheme="minorHAnsi"/>
          <w:sz w:val="24"/>
          <w:szCs w:val="24"/>
        </w:rPr>
        <w:t xml:space="preserve"> is healthiest when kept at 2 ½” – 3 ½’ tall.</w:t>
      </w:r>
    </w:p>
    <w:p w:rsidR="00546932" w:rsidRDefault="005469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-Allow your lawn to go dormant in the hot summer months.  </w:t>
      </w:r>
      <w:r w:rsidR="002F02A6">
        <w:rPr>
          <w:rFonts w:cstheme="minorHAnsi"/>
          <w:sz w:val="24"/>
          <w:szCs w:val="24"/>
        </w:rPr>
        <w:t xml:space="preserve">It’s best to give grass about ½” of water every other week during dry times. It will bounce back well when the cooler, wetter </w:t>
      </w:r>
      <w:r w:rsidR="00DF6E2C">
        <w:rPr>
          <w:rFonts w:cstheme="minorHAnsi"/>
          <w:sz w:val="24"/>
          <w:szCs w:val="24"/>
        </w:rPr>
        <w:t xml:space="preserve">weather returns. </w:t>
      </w:r>
      <w:r w:rsidR="00C13C56">
        <w:rPr>
          <w:rFonts w:cstheme="minorHAnsi"/>
          <w:sz w:val="24"/>
          <w:szCs w:val="24"/>
        </w:rPr>
        <w:t xml:space="preserve"> </w:t>
      </w:r>
      <w:proofErr w:type="gramStart"/>
      <w:r w:rsidR="00DF6E2C">
        <w:rPr>
          <w:rFonts w:cstheme="minorHAnsi"/>
          <w:sz w:val="24"/>
          <w:szCs w:val="24"/>
        </w:rPr>
        <w:t>Water</w:t>
      </w:r>
      <w:r w:rsidR="002F02A6">
        <w:rPr>
          <w:rFonts w:cstheme="minorHAnsi"/>
          <w:sz w:val="24"/>
          <w:szCs w:val="24"/>
        </w:rPr>
        <w:t xml:space="preserve"> early in the morning to avoid water loss to evaporation.</w:t>
      </w:r>
      <w:proofErr w:type="gramEnd"/>
    </w:p>
    <w:p w:rsidR="00E45216" w:rsidRPr="00483409" w:rsidRDefault="00E452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-Replace lawn you don’t</w:t>
      </w:r>
      <w:r w:rsidR="00D6210C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 xml:space="preserve">se with native plants, shrubs and trees to provide habitat for wildlife and filter water runoff for a healthy lake. </w:t>
      </w:r>
    </w:p>
    <w:sectPr w:rsidR="00E45216" w:rsidRPr="00483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9"/>
    <w:rsid w:val="001F3A1E"/>
    <w:rsid w:val="00233CD0"/>
    <w:rsid w:val="00242F8A"/>
    <w:rsid w:val="002E4671"/>
    <w:rsid w:val="002F02A6"/>
    <w:rsid w:val="003060FD"/>
    <w:rsid w:val="00316FE7"/>
    <w:rsid w:val="003E4B99"/>
    <w:rsid w:val="00483409"/>
    <w:rsid w:val="00546932"/>
    <w:rsid w:val="005739E5"/>
    <w:rsid w:val="005915CD"/>
    <w:rsid w:val="005E1AE1"/>
    <w:rsid w:val="006C3384"/>
    <w:rsid w:val="007006B3"/>
    <w:rsid w:val="007C4234"/>
    <w:rsid w:val="007D0414"/>
    <w:rsid w:val="00894B6B"/>
    <w:rsid w:val="009B5AA7"/>
    <w:rsid w:val="00A10EB1"/>
    <w:rsid w:val="00AB056E"/>
    <w:rsid w:val="00C13C56"/>
    <w:rsid w:val="00D6210C"/>
    <w:rsid w:val="00DF6E2C"/>
    <w:rsid w:val="00E45216"/>
    <w:rsid w:val="00F4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lorsay</dc:creator>
  <cp:lastModifiedBy>Inland Lake District</cp:lastModifiedBy>
  <cp:revision>2</cp:revision>
  <dcterms:created xsi:type="dcterms:W3CDTF">2022-04-19T13:15:00Z</dcterms:created>
  <dcterms:modified xsi:type="dcterms:W3CDTF">2022-04-19T13:15:00Z</dcterms:modified>
</cp:coreProperties>
</file>