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7" w:rsidRPr="005B5637" w:rsidRDefault="005B5637" w:rsidP="005B5637">
      <w:pPr>
        <w:pStyle w:val="paragraph"/>
        <w:spacing w:before="0" w:beforeAutospacing="0" w:after="0" w:afterAutospacing="0"/>
        <w:textAlignment w:val="baseline"/>
      </w:pPr>
      <w:r w:rsidRPr="005B5637">
        <w:rPr>
          <w:rStyle w:val="normaltextrun"/>
        </w:rPr>
        <w:t>Chairman Timothy Meekma called the Regular Meeting of the Fox Lake Inland Lake Protection and Rehabilitation District Boar</w:t>
      </w:r>
      <w:r w:rsidR="00862164">
        <w:rPr>
          <w:rStyle w:val="normaltextrun"/>
        </w:rPr>
        <w:t>d of Co</w:t>
      </w:r>
      <w:r w:rsidR="00890248">
        <w:rPr>
          <w:rStyle w:val="normaltextrun"/>
        </w:rPr>
        <w:t>mmissioners to order October 14</w:t>
      </w:r>
      <w:r w:rsidRPr="005B5637">
        <w:rPr>
          <w:rStyle w:val="normaltextrun"/>
          <w:vertAlign w:val="superscript"/>
        </w:rPr>
        <w:t>th</w:t>
      </w:r>
      <w:r w:rsidRPr="005B5637">
        <w:rPr>
          <w:rStyle w:val="normaltextrun"/>
        </w:rPr>
        <w:t>, 2021 at 9:00AM</w:t>
      </w:r>
      <w:r w:rsidRPr="005B5637">
        <w:rPr>
          <w:rStyle w:val="eop"/>
        </w:rPr>
        <w:t> </w:t>
      </w:r>
    </w:p>
    <w:p w:rsidR="00114885" w:rsidRPr="005B5637" w:rsidRDefault="00114885" w:rsidP="00365F0E">
      <w:pPr>
        <w:pStyle w:val="NoSpacing"/>
        <w:jc w:val="both"/>
        <w:rPr>
          <w:szCs w:val="24"/>
        </w:rPr>
      </w:pPr>
    </w:p>
    <w:p w:rsidR="005B5637" w:rsidRDefault="00114885" w:rsidP="005B5637">
      <w:pPr>
        <w:pStyle w:val="NoSpacing"/>
        <w:jc w:val="both"/>
        <w:rPr>
          <w:szCs w:val="24"/>
        </w:rPr>
      </w:pPr>
      <w:r w:rsidRPr="005B5637">
        <w:rPr>
          <w:b/>
          <w:szCs w:val="24"/>
        </w:rPr>
        <w:t>Roll call:</w:t>
      </w:r>
      <w:r w:rsidRPr="005B5637">
        <w:rPr>
          <w:szCs w:val="24"/>
        </w:rPr>
        <w:t xml:space="preserve">  </w:t>
      </w:r>
    </w:p>
    <w:p w:rsidR="005B5637" w:rsidRPr="005B5637" w:rsidRDefault="005B5637" w:rsidP="005B5637">
      <w:pPr>
        <w:pStyle w:val="NoSpacing"/>
        <w:ind w:firstLine="720"/>
        <w:jc w:val="both"/>
        <w:rPr>
          <w:szCs w:val="24"/>
        </w:rPr>
      </w:pPr>
      <w:r w:rsidRPr="005B5637">
        <w:rPr>
          <w:rStyle w:val="normaltextrun"/>
          <w:szCs w:val="24"/>
        </w:rPr>
        <w:t>Present: Timothy Meekma, Colleen Crane</w:t>
      </w:r>
      <w:r w:rsidR="00862164">
        <w:rPr>
          <w:rStyle w:val="normaltextrun"/>
          <w:szCs w:val="24"/>
        </w:rPr>
        <w:t xml:space="preserve"> (via phone)</w:t>
      </w:r>
      <w:r w:rsidRPr="005B5637">
        <w:rPr>
          <w:rStyle w:val="normaltextrun"/>
          <w:szCs w:val="24"/>
        </w:rPr>
        <w:t>, Ed Benter, Cherie Witkowski and Dale Macheel. Also present:</w:t>
      </w:r>
      <w:r w:rsidR="00890248">
        <w:rPr>
          <w:rStyle w:val="normaltextrun"/>
          <w:szCs w:val="24"/>
        </w:rPr>
        <w:t xml:space="preserve"> Rob F. (MCO),</w:t>
      </w:r>
      <w:r w:rsidRPr="005B5637">
        <w:rPr>
          <w:rStyle w:val="normaltextrun"/>
          <w:szCs w:val="24"/>
        </w:rPr>
        <w:t xml:space="preserve"> Kip Elliot (MCO) and Tracy </w:t>
      </w:r>
      <w:proofErr w:type="spellStart"/>
      <w:r w:rsidRPr="005B5637">
        <w:rPr>
          <w:rStyle w:val="normaltextrun"/>
          <w:szCs w:val="24"/>
        </w:rPr>
        <w:t>Zemlo</w:t>
      </w:r>
      <w:proofErr w:type="spellEnd"/>
      <w:r w:rsidRPr="005B5637">
        <w:rPr>
          <w:rStyle w:val="normaltextrun"/>
          <w:szCs w:val="24"/>
        </w:rPr>
        <w:t>, Executive Director</w:t>
      </w:r>
      <w:r w:rsidRPr="005B5637">
        <w:rPr>
          <w:rStyle w:val="eop"/>
          <w:szCs w:val="24"/>
        </w:rPr>
        <w:t> </w:t>
      </w:r>
    </w:p>
    <w:p w:rsidR="007E61D5" w:rsidRPr="005B5637" w:rsidRDefault="00130037" w:rsidP="007E61D5">
      <w:pPr>
        <w:pStyle w:val="NoSpacing"/>
        <w:ind w:firstLine="720"/>
        <w:jc w:val="both"/>
        <w:rPr>
          <w:szCs w:val="24"/>
        </w:rPr>
      </w:pPr>
      <w:r w:rsidRPr="005B5637">
        <w:rPr>
          <w:szCs w:val="24"/>
        </w:rPr>
        <w:t>.</w:t>
      </w:r>
      <w:r w:rsidR="006A5A6C" w:rsidRPr="005B5637">
        <w:rPr>
          <w:szCs w:val="24"/>
        </w:rPr>
        <w:t xml:space="preserve"> </w:t>
      </w:r>
    </w:p>
    <w:p w:rsidR="00AC1CF0" w:rsidRPr="005B5637" w:rsidRDefault="00AC1CF0" w:rsidP="007E61D5">
      <w:pPr>
        <w:pStyle w:val="NoSpacing"/>
        <w:ind w:firstLine="720"/>
        <w:jc w:val="both"/>
        <w:rPr>
          <w:szCs w:val="24"/>
        </w:rPr>
      </w:pPr>
    </w:p>
    <w:p w:rsidR="00114885" w:rsidRPr="005B5637" w:rsidRDefault="00114885" w:rsidP="00365F0E">
      <w:pPr>
        <w:pStyle w:val="NoSpacing"/>
        <w:jc w:val="both"/>
        <w:rPr>
          <w:szCs w:val="24"/>
        </w:rPr>
      </w:pPr>
      <w:r w:rsidRPr="005B5637">
        <w:rPr>
          <w:b/>
          <w:szCs w:val="24"/>
        </w:rPr>
        <w:t>Correspondence:</w:t>
      </w:r>
      <w:r w:rsidRPr="005B5637">
        <w:rPr>
          <w:szCs w:val="24"/>
        </w:rPr>
        <w:t xml:space="preserve"> </w:t>
      </w:r>
    </w:p>
    <w:p w:rsidR="00D03153" w:rsidRPr="005B5637" w:rsidRDefault="00D03153" w:rsidP="00365F0E">
      <w:pPr>
        <w:pStyle w:val="NoSpacing"/>
        <w:jc w:val="both"/>
        <w:rPr>
          <w:szCs w:val="24"/>
        </w:rPr>
      </w:pPr>
    </w:p>
    <w:p w:rsidR="005B5637" w:rsidRPr="00862164" w:rsidRDefault="002241EA" w:rsidP="00862164">
      <w:pPr>
        <w:pStyle w:val="paragraph"/>
        <w:spacing w:before="0" w:beforeAutospacing="0" w:after="0" w:afterAutospacing="0"/>
        <w:textAlignment w:val="baseline"/>
      </w:pPr>
      <w:r w:rsidRPr="005B5637">
        <w:rPr>
          <w:b/>
        </w:rPr>
        <w:t>Audience P</w:t>
      </w:r>
      <w:r w:rsidR="007D3C71" w:rsidRPr="005B5637">
        <w:rPr>
          <w:b/>
        </w:rPr>
        <w:t>articipation:</w:t>
      </w:r>
      <w:r w:rsidR="00BC08D0" w:rsidRPr="005B5637">
        <w:rPr>
          <w:b/>
        </w:rPr>
        <w:t xml:space="preserve"> </w:t>
      </w:r>
    </w:p>
    <w:p w:rsidR="00862164" w:rsidRPr="005B5637" w:rsidRDefault="00862164" w:rsidP="00862164">
      <w:pPr>
        <w:pStyle w:val="paragraph"/>
        <w:spacing w:before="0" w:beforeAutospacing="0" w:after="0" w:afterAutospacing="0"/>
        <w:textAlignment w:val="baseline"/>
        <w:rPr>
          <w:b/>
        </w:rPr>
      </w:pPr>
    </w:p>
    <w:p w:rsidR="00BE6573" w:rsidRPr="005B5637" w:rsidRDefault="00BE6573" w:rsidP="00365F0E">
      <w:pPr>
        <w:pStyle w:val="NoSpacing"/>
        <w:jc w:val="both"/>
        <w:rPr>
          <w:b/>
          <w:szCs w:val="24"/>
        </w:rPr>
      </w:pPr>
      <w:r w:rsidRPr="005B5637">
        <w:rPr>
          <w:b/>
          <w:szCs w:val="24"/>
        </w:rPr>
        <w:t>Minutes/Agenda:</w:t>
      </w:r>
    </w:p>
    <w:p w:rsidR="00114885" w:rsidRPr="005B5637" w:rsidRDefault="00114885" w:rsidP="007E61D5">
      <w:pPr>
        <w:pStyle w:val="NoSpacing"/>
        <w:ind w:firstLine="720"/>
        <w:jc w:val="both"/>
        <w:rPr>
          <w:szCs w:val="24"/>
        </w:rPr>
      </w:pPr>
      <w:r w:rsidRPr="005B5637">
        <w:rPr>
          <w:szCs w:val="24"/>
        </w:rPr>
        <w:t>Motion</w:t>
      </w:r>
      <w:r w:rsidR="0095451B" w:rsidRPr="005B5637">
        <w:rPr>
          <w:szCs w:val="24"/>
        </w:rPr>
        <w:t xml:space="preserve"> by</w:t>
      </w:r>
      <w:r w:rsidRPr="005B5637">
        <w:rPr>
          <w:szCs w:val="24"/>
        </w:rPr>
        <w:t xml:space="preserve"> </w:t>
      </w:r>
      <w:proofErr w:type="spellStart"/>
      <w:r w:rsidR="00FE40F4" w:rsidRPr="005B5637">
        <w:rPr>
          <w:szCs w:val="24"/>
        </w:rPr>
        <w:t>by</w:t>
      </w:r>
      <w:proofErr w:type="spellEnd"/>
      <w:r w:rsidR="00FE40F4" w:rsidRPr="005B5637">
        <w:rPr>
          <w:szCs w:val="24"/>
        </w:rPr>
        <w:t xml:space="preserve"> </w:t>
      </w:r>
      <w:r w:rsidR="00890248">
        <w:rPr>
          <w:szCs w:val="24"/>
        </w:rPr>
        <w:t>D. Macheel</w:t>
      </w:r>
      <w:r w:rsidR="009E1852" w:rsidRPr="005B5637">
        <w:rPr>
          <w:szCs w:val="24"/>
        </w:rPr>
        <w:t>,</w:t>
      </w:r>
      <w:r w:rsidR="00B55C50" w:rsidRPr="005B5637">
        <w:rPr>
          <w:szCs w:val="24"/>
        </w:rPr>
        <w:t xml:space="preserve"> </w:t>
      </w:r>
      <w:r w:rsidR="0047068F" w:rsidRPr="005B5637">
        <w:rPr>
          <w:szCs w:val="24"/>
        </w:rPr>
        <w:t xml:space="preserve">second by </w:t>
      </w:r>
      <w:r w:rsidR="00890248">
        <w:rPr>
          <w:szCs w:val="24"/>
        </w:rPr>
        <w:t xml:space="preserve">E. Benter </w:t>
      </w:r>
      <w:r w:rsidRPr="005B5637">
        <w:rPr>
          <w:szCs w:val="24"/>
        </w:rPr>
        <w:t>to approve the minutes of</w:t>
      </w:r>
      <w:r w:rsidR="00664963" w:rsidRPr="005B5637">
        <w:rPr>
          <w:szCs w:val="24"/>
        </w:rPr>
        <w:t xml:space="preserve"> </w:t>
      </w:r>
      <w:r w:rsidR="00890248">
        <w:rPr>
          <w:szCs w:val="24"/>
        </w:rPr>
        <w:t>September 9th</w:t>
      </w:r>
      <w:r w:rsidR="00890248" w:rsidRPr="005B5637">
        <w:rPr>
          <w:szCs w:val="24"/>
        </w:rPr>
        <w:t>, 2021</w:t>
      </w:r>
      <w:r w:rsidR="0047068F" w:rsidRPr="005B5637">
        <w:rPr>
          <w:szCs w:val="24"/>
        </w:rPr>
        <w:t xml:space="preserve"> </w:t>
      </w:r>
      <w:r w:rsidR="00630467" w:rsidRPr="005B5637">
        <w:rPr>
          <w:szCs w:val="24"/>
        </w:rPr>
        <w:t>and</w:t>
      </w:r>
      <w:r w:rsidR="008D23BE" w:rsidRPr="005B5637">
        <w:rPr>
          <w:szCs w:val="24"/>
        </w:rPr>
        <w:t xml:space="preserve"> the a</w:t>
      </w:r>
      <w:r w:rsidRPr="005B5637">
        <w:rPr>
          <w:szCs w:val="24"/>
        </w:rPr>
        <w:t>genda for</w:t>
      </w:r>
      <w:r w:rsidR="009E1852" w:rsidRPr="005B5637">
        <w:rPr>
          <w:szCs w:val="24"/>
        </w:rPr>
        <w:t xml:space="preserve"> </w:t>
      </w:r>
      <w:r w:rsidR="00890248">
        <w:rPr>
          <w:szCs w:val="24"/>
        </w:rPr>
        <w:t>October 14</w:t>
      </w:r>
      <w:r w:rsidR="00862164">
        <w:rPr>
          <w:szCs w:val="24"/>
        </w:rPr>
        <w:t>th</w:t>
      </w:r>
      <w:r w:rsidR="00BC08D0" w:rsidRPr="005B5637">
        <w:rPr>
          <w:szCs w:val="24"/>
        </w:rPr>
        <w:t xml:space="preserve">, </w:t>
      </w:r>
      <w:r w:rsidR="002673F4" w:rsidRPr="005B5637">
        <w:rPr>
          <w:szCs w:val="24"/>
        </w:rPr>
        <w:t>2021</w:t>
      </w:r>
      <w:r w:rsidRPr="005B5637">
        <w:rPr>
          <w:szCs w:val="24"/>
        </w:rPr>
        <w:t xml:space="preserve">. </w:t>
      </w:r>
      <w:r w:rsidR="00E307B1" w:rsidRPr="005B5637">
        <w:rPr>
          <w:szCs w:val="24"/>
        </w:rPr>
        <w:t xml:space="preserve"> </w:t>
      </w:r>
      <w:r w:rsidRPr="005B5637">
        <w:rPr>
          <w:szCs w:val="24"/>
        </w:rPr>
        <w:t>All yes. Motion carried.</w:t>
      </w:r>
    </w:p>
    <w:p w:rsidR="00114885" w:rsidRPr="005B5637" w:rsidRDefault="00114885" w:rsidP="00365F0E">
      <w:pPr>
        <w:pStyle w:val="NoSpacing"/>
        <w:jc w:val="both"/>
        <w:rPr>
          <w:szCs w:val="24"/>
        </w:rPr>
      </w:pPr>
    </w:p>
    <w:p w:rsidR="005A4774" w:rsidRPr="005B5637" w:rsidRDefault="007E7F33" w:rsidP="00365F0E">
      <w:pPr>
        <w:pStyle w:val="NoSpacing"/>
        <w:jc w:val="both"/>
        <w:rPr>
          <w:b/>
          <w:szCs w:val="24"/>
        </w:rPr>
      </w:pPr>
      <w:r w:rsidRPr="005B5637">
        <w:rPr>
          <w:b/>
          <w:szCs w:val="24"/>
        </w:rPr>
        <w:t>Financial Statement:</w:t>
      </w:r>
    </w:p>
    <w:p w:rsidR="006E4D6A" w:rsidRPr="005B5637" w:rsidRDefault="007E7F33" w:rsidP="00365F0E">
      <w:pPr>
        <w:pStyle w:val="NoSpacing"/>
        <w:jc w:val="both"/>
        <w:rPr>
          <w:rStyle w:val="eop"/>
          <w:szCs w:val="24"/>
        </w:rPr>
      </w:pPr>
      <w:r w:rsidRPr="005B5637">
        <w:rPr>
          <w:b/>
          <w:szCs w:val="24"/>
        </w:rPr>
        <w:tab/>
      </w:r>
      <w:proofErr w:type="gramStart"/>
      <w:r w:rsidR="00862164">
        <w:rPr>
          <w:rStyle w:val="normaltextrun"/>
          <w:szCs w:val="24"/>
        </w:rPr>
        <w:t xml:space="preserve">Motion by </w:t>
      </w:r>
      <w:r w:rsidR="00890248">
        <w:rPr>
          <w:rStyle w:val="normaltextrun"/>
          <w:szCs w:val="24"/>
        </w:rPr>
        <w:t>C. Witkowski</w:t>
      </w:r>
      <w:r w:rsidR="00862164">
        <w:rPr>
          <w:rStyle w:val="normaltextrun"/>
          <w:szCs w:val="24"/>
        </w:rPr>
        <w:t xml:space="preserve">, second by </w:t>
      </w:r>
      <w:r w:rsidR="00890248">
        <w:rPr>
          <w:rStyle w:val="normaltextrun"/>
          <w:szCs w:val="24"/>
        </w:rPr>
        <w:t>D. Macheel</w:t>
      </w:r>
      <w:r w:rsidR="00862164">
        <w:rPr>
          <w:rStyle w:val="normaltextrun"/>
          <w:szCs w:val="24"/>
        </w:rPr>
        <w:t xml:space="preserve"> to approve the financials.</w:t>
      </w:r>
      <w:proofErr w:type="gramEnd"/>
      <w:r w:rsidR="00862164">
        <w:rPr>
          <w:rStyle w:val="normaltextrun"/>
          <w:szCs w:val="24"/>
        </w:rPr>
        <w:t xml:space="preserve"> All yes. Motion carried.</w:t>
      </w:r>
      <w:r w:rsidR="005B5637" w:rsidRPr="005B5637">
        <w:rPr>
          <w:szCs w:val="24"/>
        </w:rPr>
        <w:t> </w:t>
      </w:r>
      <w:r w:rsidR="005B5637" w:rsidRPr="005B5637">
        <w:rPr>
          <w:rStyle w:val="eop"/>
          <w:szCs w:val="24"/>
        </w:rPr>
        <w:t> </w:t>
      </w:r>
    </w:p>
    <w:p w:rsidR="005B5637" w:rsidRPr="005B5637" w:rsidRDefault="005B5637" w:rsidP="00365F0E">
      <w:pPr>
        <w:pStyle w:val="NoSpacing"/>
        <w:jc w:val="both"/>
        <w:rPr>
          <w:szCs w:val="24"/>
        </w:rPr>
      </w:pPr>
    </w:p>
    <w:p w:rsidR="005A4774" w:rsidRPr="005B5637" w:rsidRDefault="00EF5DD1" w:rsidP="00365F0E">
      <w:pPr>
        <w:pStyle w:val="NoSpacing"/>
        <w:jc w:val="both"/>
        <w:rPr>
          <w:b/>
          <w:szCs w:val="24"/>
        </w:rPr>
      </w:pPr>
      <w:r w:rsidRPr="005B5637">
        <w:rPr>
          <w:b/>
          <w:szCs w:val="24"/>
        </w:rPr>
        <w:t>Operator</w:t>
      </w:r>
      <w:r w:rsidR="007D21DE" w:rsidRPr="005B5637">
        <w:rPr>
          <w:b/>
          <w:szCs w:val="24"/>
        </w:rPr>
        <w:t xml:space="preserve"> R</w:t>
      </w:r>
      <w:r w:rsidR="005A4774" w:rsidRPr="005B5637">
        <w:rPr>
          <w:b/>
          <w:szCs w:val="24"/>
        </w:rPr>
        <w:t xml:space="preserve">eport: </w:t>
      </w:r>
    </w:p>
    <w:p w:rsidR="005B5637" w:rsidRPr="005B5637" w:rsidRDefault="00862164" w:rsidP="005B5637">
      <w:pPr>
        <w:pStyle w:val="paragraph"/>
        <w:spacing w:before="0" w:beforeAutospacing="0" w:after="0" w:afterAutospacing="0"/>
        <w:ind w:firstLine="720"/>
        <w:textAlignment w:val="baseline"/>
      </w:pPr>
      <w:r>
        <w:rPr>
          <w:rStyle w:val="normaltextrun"/>
        </w:rPr>
        <w:t xml:space="preserve">There was </w:t>
      </w:r>
      <w:r w:rsidR="00890248">
        <w:rPr>
          <w:rStyle w:val="normaltextrun"/>
        </w:rPr>
        <w:t>two</w:t>
      </w:r>
      <w:r w:rsidR="005B5637" w:rsidRPr="005B5637">
        <w:rPr>
          <w:rStyle w:val="normaltextrun"/>
        </w:rPr>
        <w:t xml:space="preserve"> after-hour service callout</w:t>
      </w:r>
      <w:r>
        <w:rPr>
          <w:rStyle w:val="normaltextrun"/>
        </w:rPr>
        <w:t>s</w:t>
      </w:r>
      <w:r w:rsidR="005B5637" w:rsidRPr="005B5637">
        <w:rPr>
          <w:rStyle w:val="normaltextrun"/>
        </w:rPr>
        <w:t xml:space="preserve"> at GS </w:t>
      </w:r>
      <w:r>
        <w:rPr>
          <w:rStyle w:val="normaltextrun"/>
        </w:rPr>
        <w:t xml:space="preserve">20 &amp; </w:t>
      </w:r>
      <w:r w:rsidR="00890248">
        <w:rPr>
          <w:rStyle w:val="normaltextrun"/>
        </w:rPr>
        <w:t>the City Shed/WW plant</w:t>
      </w:r>
      <w:r w:rsidR="005B5637" w:rsidRPr="005B5637">
        <w:rPr>
          <w:rStyle w:val="normaltextrun"/>
        </w:rPr>
        <w:t xml:space="preserve">. </w:t>
      </w:r>
      <w:r>
        <w:rPr>
          <w:rStyle w:val="normaltextrun"/>
        </w:rPr>
        <w:t xml:space="preserve">A leak was found at MH 111 during the annual televising. </w:t>
      </w:r>
      <w:proofErr w:type="gramStart"/>
      <w:r w:rsidR="00890248">
        <w:rPr>
          <w:rStyle w:val="normaltextrun"/>
        </w:rPr>
        <w:t>Great Lakes dilled ½” holes thru the manhole and injected AV-100 sealant.</w:t>
      </w:r>
      <w:proofErr w:type="gramEnd"/>
      <w:r w:rsidR="00890248">
        <w:rPr>
          <w:rStyle w:val="normaltextrun"/>
        </w:rPr>
        <w:t xml:space="preserve"> Durable controls performed the annual flow meter calibrations at LS 6 and LS 18. </w:t>
      </w:r>
      <w:proofErr w:type="gramStart"/>
      <w:r w:rsidR="00890248">
        <w:rPr>
          <w:rStyle w:val="normaltextrun"/>
        </w:rPr>
        <w:t>Replaced an alarm float at GS 4 due to a failure.</w:t>
      </w:r>
      <w:proofErr w:type="gramEnd"/>
      <w:r w:rsidR="00890248">
        <w:rPr>
          <w:rStyle w:val="normaltextrun"/>
        </w:rPr>
        <w:t xml:space="preserve"> Jeff’s Pumping </w:t>
      </w:r>
      <w:r w:rsidR="00304F74">
        <w:rPr>
          <w:rStyle w:val="normaltextrun"/>
        </w:rPr>
        <w:t xml:space="preserve">pumped out the wet well at GS 29 due to excessive debris. Hiring of Aaron Paul has been hired by MCO as a part-time operator to perform the duties for FLWWC to assist in the District as needed. </w:t>
      </w:r>
    </w:p>
    <w:p w:rsidR="00E15CCF" w:rsidRPr="005B5637" w:rsidRDefault="00E15CCF" w:rsidP="00365F0E">
      <w:pPr>
        <w:pStyle w:val="Default"/>
        <w:jc w:val="both"/>
        <w:rPr>
          <w:color w:val="auto"/>
        </w:rPr>
      </w:pPr>
    </w:p>
    <w:p w:rsidR="00C30D0F" w:rsidRPr="005B5637" w:rsidRDefault="00C30D0F" w:rsidP="00365F0E">
      <w:pPr>
        <w:pStyle w:val="Default"/>
        <w:jc w:val="both"/>
        <w:rPr>
          <w:color w:val="auto"/>
        </w:rPr>
      </w:pPr>
      <w:r w:rsidRPr="005B5637">
        <w:rPr>
          <w:b/>
          <w:color w:val="auto"/>
        </w:rPr>
        <w:t>WCC Report:</w:t>
      </w:r>
      <w:r w:rsidRPr="005B5637">
        <w:rPr>
          <w:color w:val="auto"/>
        </w:rPr>
        <w:t xml:space="preserve"> </w:t>
      </w:r>
    </w:p>
    <w:p w:rsidR="00C905A4" w:rsidRPr="005B5637" w:rsidRDefault="00304F74" w:rsidP="005B5637">
      <w:pPr>
        <w:pStyle w:val="NoSpacing"/>
        <w:ind w:firstLine="720"/>
        <w:jc w:val="both"/>
        <w:rPr>
          <w:rStyle w:val="eop"/>
          <w:szCs w:val="24"/>
        </w:rPr>
      </w:pPr>
      <w:r>
        <w:rPr>
          <w:rStyle w:val="normaltextrun"/>
          <w:szCs w:val="24"/>
        </w:rPr>
        <w:t xml:space="preserve">C. Witkowski reported the flow meter was hit by struck by </w:t>
      </w:r>
      <w:proofErr w:type="gramStart"/>
      <w:r>
        <w:rPr>
          <w:rStyle w:val="normaltextrun"/>
          <w:szCs w:val="24"/>
        </w:rPr>
        <w:t>lightning,</w:t>
      </w:r>
      <w:proofErr w:type="gramEnd"/>
      <w:r>
        <w:rPr>
          <w:rStyle w:val="normaltextrun"/>
          <w:szCs w:val="24"/>
        </w:rPr>
        <w:t xml:space="preserve"> new flume needs to be sand blasted. A quote was received from Energenecs for $9,966.17 to replace the meter and this will be submitted to City’s insurance. No copper issue at this time. </w:t>
      </w:r>
    </w:p>
    <w:p w:rsidR="005B5637" w:rsidRPr="005B5637" w:rsidRDefault="005B5637" w:rsidP="008842D0">
      <w:pPr>
        <w:pStyle w:val="NoSpacing"/>
        <w:jc w:val="both"/>
        <w:rPr>
          <w:szCs w:val="24"/>
        </w:rPr>
      </w:pPr>
    </w:p>
    <w:p w:rsidR="00622ACA" w:rsidRPr="005B5637" w:rsidRDefault="0068017F" w:rsidP="00365F0E">
      <w:pPr>
        <w:pStyle w:val="NoSpacing"/>
        <w:jc w:val="both"/>
        <w:rPr>
          <w:b/>
          <w:szCs w:val="24"/>
        </w:rPr>
      </w:pPr>
      <w:r w:rsidRPr="005B5637">
        <w:rPr>
          <w:b/>
          <w:szCs w:val="24"/>
        </w:rPr>
        <w:t>Executive Director</w:t>
      </w:r>
      <w:r w:rsidR="007D21DE" w:rsidRPr="005B5637">
        <w:rPr>
          <w:b/>
          <w:szCs w:val="24"/>
        </w:rPr>
        <w:t xml:space="preserve"> R</w:t>
      </w:r>
      <w:r w:rsidR="004304B9" w:rsidRPr="005B5637">
        <w:rPr>
          <w:b/>
          <w:szCs w:val="24"/>
        </w:rPr>
        <w:t>eport:</w:t>
      </w:r>
    </w:p>
    <w:p w:rsidR="00652A9A" w:rsidRPr="00652A9A" w:rsidRDefault="002D4829" w:rsidP="005C3F0D">
      <w:pPr>
        <w:rPr>
          <w:snapToGrid/>
          <w:szCs w:val="24"/>
        </w:rPr>
      </w:pPr>
      <w:r w:rsidRPr="005B5637">
        <w:rPr>
          <w:b/>
          <w:szCs w:val="24"/>
        </w:rPr>
        <w:tab/>
      </w:r>
      <w:r w:rsidR="00652A9A" w:rsidRPr="00652A9A">
        <w:rPr>
          <w:rFonts w:eastAsiaTheme="minorHAnsi"/>
          <w:snapToGrid/>
          <w:szCs w:val="24"/>
        </w:rPr>
        <w:t xml:space="preserve">Lake Management Plan Update: </w:t>
      </w:r>
      <w:r w:rsidR="00304F74">
        <w:t xml:space="preserve">Ethan </w:t>
      </w:r>
      <w:proofErr w:type="spellStart"/>
      <w:r w:rsidR="00304F74">
        <w:t>Hau</w:t>
      </w:r>
      <w:proofErr w:type="spellEnd"/>
      <w:r w:rsidR="00304F74">
        <w:t xml:space="preserve"> (EOR) shared a project status update and a review of the prioritization exercise used to narrow down fields to target for future BMPs. • Ethan shared an overview of the Landowner Engagement Survey that Tracy </w:t>
      </w:r>
      <w:proofErr w:type="spellStart"/>
      <w:r w:rsidR="00304F74">
        <w:t>Zemlo</w:t>
      </w:r>
      <w:proofErr w:type="spellEnd"/>
      <w:r w:rsidR="00304F74">
        <w:t xml:space="preserve"> (FLILPARD) used when contacting landowners. A section of the resulting map provided by Tracy was shown along with the number of interested landowners. • Ethan shared the results table showing projected 10-year feasible maximum adoption of BMPs, and the load reduction expected from those practices. These estimates are largely conservative, using literature values not necessarily specific to the Fox Lake watershed. Andrew Craig (DNR) will help EOR further refine these estimates using updated information on targeted practice locations. • Following our presentation of the ArcGIS online map showing existing/proposed practices, Charlie Nelson mentioned there were 16 potential shoreline projects slated for 2022. Charlie will follow up with more information as these projects progress through into the planning stage. </w:t>
      </w:r>
      <w:r w:rsidR="00652A9A" w:rsidRPr="00652A9A">
        <w:rPr>
          <w:rFonts w:eastAsiaTheme="minorHAnsi"/>
          <w:snapToGrid/>
          <w:szCs w:val="24"/>
        </w:rPr>
        <w:t xml:space="preserve">Cover Crop/Soil Health Program: </w:t>
      </w:r>
      <w:r w:rsidR="00304F74">
        <w:rPr>
          <w:rFonts w:eastAsiaTheme="minorHAnsi"/>
          <w:snapToGrid/>
          <w:szCs w:val="24"/>
        </w:rPr>
        <w:t xml:space="preserve">T. </w:t>
      </w:r>
      <w:proofErr w:type="spellStart"/>
      <w:r w:rsidR="00304F74">
        <w:rPr>
          <w:rFonts w:eastAsiaTheme="minorHAnsi"/>
          <w:snapToGrid/>
          <w:szCs w:val="24"/>
        </w:rPr>
        <w:t>Zemlo</w:t>
      </w:r>
      <w:proofErr w:type="spellEnd"/>
      <w:r w:rsidR="00304F74">
        <w:rPr>
          <w:rFonts w:eastAsiaTheme="minorHAnsi"/>
          <w:snapToGrid/>
          <w:szCs w:val="24"/>
        </w:rPr>
        <w:t xml:space="preserve"> finalized acreage and payments for area producers. D. Paul gave T. </w:t>
      </w:r>
      <w:proofErr w:type="spellStart"/>
      <w:r w:rsidR="00304F74">
        <w:rPr>
          <w:rFonts w:eastAsiaTheme="minorHAnsi"/>
          <w:snapToGrid/>
          <w:szCs w:val="24"/>
        </w:rPr>
        <w:t>Zemlo</w:t>
      </w:r>
      <w:proofErr w:type="spellEnd"/>
      <w:r w:rsidR="00304F74">
        <w:rPr>
          <w:rFonts w:eastAsiaTheme="minorHAnsi"/>
          <w:snapToGrid/>
          <w:szCs w:val="24"/>
        </w:rPr>
        <w:t xml:space="preserve"> a tour around the lake to view all his property and the covers that are up. </w:t>
      </w:r>
      <w:r w:rsidR="00652A9A" w:rsidRPr="00652A9A">
        <w:rPr>
          <w:rFonts w:eastAsiaTheme="minorHAnsi"/>
          <w:snapToGrid/>
          <w:szCs w:val="24"/>
        </w:rPr>
        <w:t xml:space="preserve">    </w:t>
      </w:r>
    </w:p>
    <w:p w:rsidR="00652A9A" w:rsidRDefault="00652A9A" w:rsidP="00652A9A">
      <w:pPr>
        <w:widowControl/>
        <w:spacing w:after="200"/>
        <w:rPr>
          <w:rFonts w:eastAsiaTheme="minorHAnsi"/>
          <w:snapToGrid/>
          <w:szCs w:val="24"/>
        </w:rPr>
      </w:pPr>
      <w:r w:rsidRPr="00652A9A">
        <w:rPr>
          <w:rFonts w:eastAsiaTheme="minorHAnsi"/>
          <w:snapToGrid/>
          <w:szCs w:val="24"/>
        </w:rPr>
        <w:t xml:space="preserve">T. </w:t>
      </w:r>
      <w:proofErr w:type="spellStart"/>
      <w:r w:rsidRPr="00652A9A">
        <w:rPr>
          <w:rFonts w:eastAsiaTheme="minorHAnsi"/>
          <w:snapToGrid/>
          <w:szCs w:val="24"/>
        </w:rPr>
        <w:t>Zemlo</w:t>
      </w:r>
      <w:proofErr w:type="spellEnd"/>
      <w:r w:rsidRPr="00652A9A">
        <w:rPr>
          <w:rFonts w:eastAsiaTheme="minorHAnsi"/>
          <w:snapToGrid/>
          <w:szCs w:val="24"/>
        </w:rPr>
        <w:t xml:space="preserve"> </w:t>
      </w:r>
      <w:r w:rsidR="00304F74">
        <w:rPr>
          <w:rFonts w:eastAsiaTheme="minorHAnsi"/>
          <w:snapToGrid/>
          <w:szCs w:val="24"/>
        </w:rPr>
        <w:t>joined the Sage’s 5</w:t>
      </w:r>
      <w:r w:rsidR="00304F74" w:rsidRPr="00304F74">
        <w:rPr>
          <w:rFonts w:eastAsiaTheme="minorHAnsi"/>
          <w:snapToGrid/>
          <w:szCs w:val="24"/>
          <w:vertAlign w:val="superscript"/>
        </w:rPr>
        <w:t>th</w:t>
      </w:r>
      <w:r w:rsidR="00304F74">
        <w:rPr>
          <w:rFonts w:eastAsiaTheme="minorHAnsi"/>
          <w:snapToGrid/>
          <w:szCs w:val="24"/>
        </w:rPr>
        <w:t xml:space="preserve"> and 6</w:t>
      </w:r>
      <w:r w:rsidR="00304F74" w:rsidRPr="00304F74">
        <w:rPr>
          <w:rFonts w:eastAsiaTheme="minorHAnsi"/>
          <w:snapToGrid/>
          <w:szCs w:val="24"/>
          <w:vertAlign w:val="superscript"/>
        </w:rPr>
        <w:t>th</w:t>
      </w:r>
      <w:r w:rsidR="00304F74">
        <w:rPr>
          <w:rFonts w:eastAsiaTheme="minorHAnsi"/>
          <w:snapToGrid/>
          <w:szCs w:val="24"/>
        </w:rPr>
        <w:t xml:space="preserve"> grade during the fish restock along with FLPO. T. </w:t>
      </w:r>
      <w:proofErr w:type="spellStart"/>
      <w:r w:rsidR="00304F74">
        <w:rPr>
          <w:rFonts w:eastAsiaTheme="minorHAnsi"/>
          <w:snapToGrid/>
          <w:szCs w:val="24"/>
        </w:rPr>
        <w:t>Zemlo</w:t>
      </w:r>
      <w:proofErr w:type="spellEnd"/>
      <w:r w:rsidR="00304F74">
        <w:rPr>
          <w:rFonts w:eastAsiaTheme="minorHAnsi"/>
          <w:snapToGrid/>
          <w:szCs w:val="24"/>
        </w:rPr>
        <w:t xml:space="preserve"> did four group sessions on shoreline rain gardens and benefits. </w:t>
      </w:r>
    </w:p>
    <w:p w:rsidR="00304F74" w:rsidRPr="00652A9A" w:rsidRDefault="00304F74" w:rsidP="00652A9A">
      <w:pPr>
        <w:widowControl/>
        <w:spacing w:after="200"/>
        <w:rPr>
          <w:rFonts w:eastAsiaTheme="minorHAnsi"/>
          <w:snapToGrid/>
          <w:szCs w:val="24"/>
        </w:rPr>
      </w:pPr>
    </w:p>
    <w:p w:rsidR="00327FDF" w:rsidRPr="005B5637" w:rsidRDefault="00327FDF" w:rsidP="00327FDF">
      <w:pPr>
        <w:rPr>
          <w:rFonts w:eastAsiaTheme="minorHAnsi"/>
          <w:snapToGrid/>
          <w:szCs w:val="24"/>
        </w:rPr>
      </w:pPr>
      <w:r w:rsidRPr="005B5637">
        <w:rPr>
          <w:rFonts w:eastAsiaTheme="minorHAnsi"/>
          <w:snapToGrid/>
          <w:szCs w:val="24"/>
        </w:rPr>
        <w:t>.</w:t>
      </w:r>
    </w:p>
    <w:p w:rsidR="00FA7628" w:rsidRPr="005B5637" w:rsidRDefault="001C22D1" w:rsidP="00327FDF">
      <w:pPr>
        <w:rPr>
          <w:b/>
          <w:szCs w:val="24"/>
        </w:rPr>
      </w:pPr>
      <w:r w:rsidRPr="005B5637">
        <w:rPr>
          <w:b/>
          <w:szCs w:val="24"/>
        </w:rPr>
        <w:lastRenderedPageBreak/>
        <w:t xml:space="preserve">County Report: </w:t>
      </w:r>
    </w:p>
    <w:p w:rsidR="005B5637" w:rsidRPr="005B5637" w:rsidRDefault="005B5637" w:rsidP="005B5637">
      <w:pPr>
        <w:pStyle w:val="paragraph"/>
        <w:spacing w:before="0" w:beforeAutospacing="0" w:after="0" w:afterAutospacing="0"/>
        <w:ind w:firstLine="720"/>
        <w:textAlignment w:val="baseline"/>
      </w:pPr>
      <w:r w:rsidRPr="005B5637">
        <w:rPr>
          <w:rStyle w:val="normaltextrun"/>
        </w:rPr>
        <w:t>Dale M. re</w:t>
      </w:r>
      <w:r w:rsidR="005C3F0D">
        <w:rPr>
          <w:rStyle w:val="normaltextrun"/>
        </w:rPr>
        <w:t xml:space="preserve">ported the county met on </w:t>
      </w:r>
      <w:r w:rsidR="00304F74">
        <w:rPr>
          <w:rStyle w:val="normaltextrun"/>
        </w:rPr>
        <w:t>September 27</w:t>
      </w:r>
      <w:r w:rsidR="00304F74" w:rsidRPr="00304F74">
        <w:rPr>
          <w:rStyle w:val="normaltextrun"/>
          <w:vertAlign w:val="superscript"/>
        </w:rPr>
        <w:t>th</w:t>
      </w:r>
      <w:r w:rsidR="00304F74">
        <w:rPr>
          <w:rStyle w:val="normaltextrun"/>
        </w:rPr>
        <w:t xml:space="preserve">. C. Drummond </w:t>
      </w:r>
      <w:r w:rsidR="000E61F7">
        <w:rPr>
          <w:rStyle w:val="normaltextrun"/>
        </w:rPr>
        <w:t>representing</w:t>
      </w:r>
      <w:r w:rsidR="00304F74">
        <w:rPr>
          <w:rStyle w:val="normaltextrun"/>
        </w:rPr>
        <w:t xml:space="preserve"> NRCS Dodge County</w:t>
      </w:r>
      <w:r w:rsidRPr="005B5637">
        <w:rPr>
          <w:rStyle w:val="normaltextrun"/>
        </w:rPr>
        <w:t>.</w:t>
      </w:r>
      <w:r w:rsidR="00304F74">
        <w:rPr>
          <w:rStyle w:val="normaltextrun"/>
        </w:rPr>
        <w:t xml:space="preserve"> </w:t>
      </w:r>
      <w:proofErr w:type="gramStart"/>
      <w:r w:rsidR="00304F74">
        <w:rPr>
          <w:rStyle w:val="normaltextrun"/>
        </w:rPr>
        <w:t xml:space="preserve">Approved two permits for the </w:t>
      </w:r>
      <w:r w:rsidR="000E61F7">
        <w:rPr>
          <w:rStyle w:val="normaltextrun"/>
        </w:rPr>
        <w:t>manure</w:t>
      </w:r>
      <w:r w:rsidR="00304F74">
        <w:rPr>
          <w:rStyle w:val="normaltextrun"/>
        </w:rPr>
        <w:t xml:space="preserve"> pit that was discussed previously.</w:t>
      </w:r>
      <w:proofErr w:type="gramEnd"/>
      <w:r w:rsidR="00304F74">
        <w:rPr>
          <w:rStyle w:val="normaltextrun"/>
        </w:rPr>
        <w:t xml:space="preserve"> </w:t>
      </w:r>
      <w:proofErr w:type="gramStart"/>
      <w:r w:rsidR="00304F74">
        <w:rPr>
          <w:rStyle w:val="normaltextrun"/>
        </w:rPr>
        <w:t xml:space="preserve">RRC installing a flow meter from Watertown to </w:t>
      </w:r>
      <w:proofErr w:type="spellStart"/>
      <w:r w:rsidR="00304F74">
        <w:rPr>
          <w:rStyle w:val="normaltextrun"/>
        </w:rPr>
        <w:t>Hustisford</w:t>
      </w:r>
      <w:proofErr w:type="spellEnd"/>
      <w:r w:rsidR="00304F74">
        <w:rPr>
          <w:rStyle w:val="normaltextrun"/>
        </w:rPr>
        <w:t>.</w:t>
      </w:r>
      <w:proofErr w:type="gramEnd"/>
      <w:r w:rsidR="000E61F7">
        <w:rPr>
          <w:rStyle w:val="normaltextrun"/>
        </w:rPr>
        <w:t xml:space="preserve"> D. Macheel shared the Transect Survey that was done.</w:t>
      </w:r>
      <w:r w:rsidR="005C3F0D">
        <w:rPr>
          <w:rStyle w:val="normaltextrun"/>
        </w:rPr>
        <w:t xml:space="preserve"> </w:t>
      </w:r>
    </w:p>
    <w:p w:rsidR="00BC7C45" w:rsidRPr="005B5637" w:rsidRDefault="00BC7C45" w:rsidP="00365F0E">
      <w:pPr>
        <w:pStyle w:val="NoSpacing"/>
        <w:rPr>
          <w:b/>
          <w:szCs w:val="24"/>
        </w:rPr>
      </w:pPr>
    </w:p>
    <w:p w:rsidR="007014CF" w:rsidRPr="005B5637" w:rsidRDefault="00B40760" w:rsidP="007014CF">
      <w:pPr>
        <w:pStyle w:val="NoSpacing"/>
        <w:rPr>
          <w:szCs w:val="24"/>
        </w:rPr>
      </w:pPr>
      <w:r w:rsidRPr="005B5637">
        <w:rPr>
          <w:b/>
          <w:szCs w:val="24"/>
        </w:rPr>
        <w:t xml:space="preserve">Alliance Report: </w:t>
      </w:r>
      <w:r w:rsidR="00BD367B" w:rsidRPr="005B5637">
        <w:rPr>
          <w:szCs w:val="24"/>
        </w:rPr>
        <w:t xml:space="preserve"> </w:t>
      </w:r>
      <w:r w:rsidR="00566C10" w:rsidRPr="005B5637">
        <w:rPr>
          <w:szCs w:val="24"/>
        </w:rPr>
        <w:t xml:space="preserve"> </w:t>
      </w:r>
      <w:r w:rsidR="00407A1C" w:rsidRPr="005B5637">
        <w:rPr>
          <w:szCs w:val="24"/>
        </w:rPr>
        <w:t xml:space="preserve"> </w:t>
      </w:r>
      <w:r w:rsidR="00720E7C" w:rsidRPr="005B5637">
        <w:rPr>
          <w:szCs w:val="24"/>
        </w:rPr>
        <w:t xml:space="preserve"> </w:t>
      </w:r>
      <w:r w:rsidR="00661396" w:rsidRPr="005B5637">
        <w:rPr>
          <w:szCs w:val="24"/>
        </w:rPr>
        <w:t xml:space="preserve"> </w:t>
      </w:r>
      <w:r w:rsidR="00815AE5" w:rsidRPr="005B5637">
        <w:rPr>
          <w:szCs w:val="24"/>
        </w:rPr>
        <w:t xml:space="preserve"> </w:t>
      </w:r>
    </w:p>
    <w:p w:rsidR="008D271E" w:rsidRDefault="007014CF" w:rsidP="00365F0E">
      <w:pPr>
        <w:pStyle w:val="NoSpacing"/>
        <w:rPr>
          <w:rStyle w:val="Emphasis"/>
          <w:rFonts w:eastAsia="Times New Roman"/>
          <w:i w:val="0"/>
          <w:szCs w:val="24"/>
        </w:rPr>
      </w:pPr>
      <w:r w:rsidRPr="005B5637">
        <w:rPr>
          <w:szCs w:val="24"/>
        </w:rPr>
        <w:tab/>
      </w:r>
      <w:r w:rsidR="005B5637" w:rsidRPr="005B5637">
        <w:rPr>
          <w:rStyle w:val="normaltextrun"/>
          <w:szCs w:val="24"/>
        </w:rPr>
        <w:t xml:space="preserve">C. Crane reported </w:t>
      </w:r>
      <w:r w:rsidR="008D271E">
        <w:rPr>
          <w:rStyle w:val="normaltextrun"/>
          <w:szCs w:val="24"/>
        </w:rPr>
        <w:t xml:space="preserve">the alliance </w:t>
      </w:r>
      <w:r w:rsidR="000E61F7">
        <w:rPr>
          <w:rStyle w:val="normaltextrun"/>
          <w:szCs w:val="24"/>
        </w:rPr>
        <w:t>has not met this month</w:t>
      </w:r>
      <w:r w:rsidR="008D271E">
        <w:rPr>
          <w:rStyle w:val="normaltextrun"/>
          <w:szCs w:val="24"/>
        </w:rPr>
        <w:t xml:space="preserve">. </w:t>
      </w:r>
      <w:r w:rsidR="000E61F7">
        <w:rPr>
          <w:rStyle w:val="normaltextrun"/>
          <w:szCs w:val="24"/>
        </w:rPr>
        <w:t xml:space="preserve">Alliance sent out a survey regarding how often the Alliance meetings should be held. </w:t>
      </w:r>
    </w:p>
    <w:p w:rsidR="008D271E" w:rsidRDefault="008D271E" w:rsidP="00365F0E">
      <w:pPr>
        <w:pStyle w:val="NoSpacing"/>
        <w:rPr>
          <w:rStyle w:val="Emphasis"/>
          <w:rFonts w:eastAsia="Times New Roman"/>
          <w:i w:val="0"/>
          <w:szCs w:val="24"/>
        </w:rPr>
      </w:pPr>
    </w:p>
    <w:p w:rsidR="0046249E" w:rsidRPr="005B5637" w:rsidRDefault="007D21DE" w:rsidP="00365F0E">
      <w:pPr>
        <w:pStyle w:val="NoSpacing"/>
        <w:rPr>
          <w:b/>
          <w:szCs w:val="24"/>
        </w:rPr>
      </w:pPr>
      <w:r w:rsidRPr="005B5637">
        <w:rPr>
          <w:b/>
          <w:szCs w:val="24"/>
        </w:rPr>
        <w:t>Town R</w:t>
      </w:r>
      <w:r w:rsidR="00DD107F" w:rsidRPr="005B5637">
        <w:rPr>
          <w:b/>
          <w:szCs w:val="24"/>
        </w:rPr>
        <w:t>eport:</w:t>
      </w:r>
      <w:r w:rsidR="00D209EF" w:rsidRPr="005B5637">
        <w:rPr>
          <w:b/>
          <w:szCs w:val="24"/>
        </w:rPr>
        <w:t xml:space="preserve"> </w:t>
      </w:r>
    </w:p>
    <w:p w:rsidR="005B5637" w:rsidRPr="005B5637" w:rsidRDefault="00EB1860" w:rsidP="005B5637">
      <w:pPr>
        <w:pStyle w:val="paragraph"/>
        <w:spacing w:before="0" w:beforeAutospacing="0" w:after="0" w:afterAutospacing="0"/>
        <w:textAlignment w:val="baseline"/>
      </w:pPr>
      <w:r w:rsidRPr="005B5637">
        <w:rPr>
          <w:b/>
        </w:rPr>
        <w:tab/>
      </w:r>
      <w:r w:rsidR="005B5637" w:rsidRPr="005B5637">
        <w:rPr>
          <w:rStyle w:val="normaltextrun"/>
        </w:rPr>
        <w:t xml:space="preserve">Ed B. reported </w:t>
      </w:r>
      <w:r w:rsidR="000E61F7">
        <w:rPr>
          <w:rStyle w:val="normaltextrun"/>
        </w:rPr>
        <w:t>that the Town is redistricting at this time for the census. Town is in 3 supervisory districts now. The Town is ready to publish the upcoming budget for the budget hearing on November 8</w:t>
      </w:r>
      <w:r w:rsidR="000E61F7" w:rsidRPr="000E61F7">
        <w:rPr>
          <w:rStyle w:val="normaltextrun"/>
          <w:vertAlign w:val="superscript"/>
        </w:rPr>
        <w:t>th</w:t>
      </w:r>
      <w:r w:rsidR="000E61F7">
        <w:rPr>
          <w:rStyle w:val="normaltextrun"/>
        </w:rPr>
        <w:t xml:space="preserve"> at 6:30pm.</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Suggestions for next meeting: </w:t>
      </w:r>
      <w:r w:rsidR="000E61F7">
        <w:rPr>
          <w:rStyle w:val="normaltextrun"/>
        </w:rPr>
        <w:t xml:space="preserve">Old business #1, </w:t>
      </w:r>
      <w:bookmarkStart w:id="0" w:name="_GoBack"/>
      <w:bookmarkEnd w:id="0"/>
      <w:r w:rsidR="000E61F7">
        <w:rPr>
          <w:rStyle w:val="normaltextrun"/>
        </w:rPr>
        <w:t xml:space="preserve">new business #1 and Prison Farm. T. </w:t>
      </w:r>
      <w:proofErr w:type="spellStart"/>
      <w:r w:rsidR="000E61F7">
        <w:rPr>
          <w:rStyle w:val="normaltextrun"/>
        </w:rPr>
        <w:t>Zemlo</w:t>
      </w:r>
      <w:proofErr w:type="spellEnd"/>
      <w:r w:rsidR="000E61F7">
        <w:rPr>
          <w:rStyle w:val="normaltextrun"/>
        </w:rPr>
        <w:t xml:space="preserve"> will ask Town Board to consider AARP funding for velocity sensors. </w:t>
      </w:r>
      <w:proofErr w:type="spellStart"/>
      <w:r w:rsidR="000E61F7">
        <w:rPr>
          <w:rStyle w:val="normaltextrun"/>
        </w:rPr>
        <w:t>T.Zemlo</w:t>
      </w:r>
      <w:proofErr w:type="spellEnd"/>
      <w:r w:rsidR="000E61F7">
        <w:rPr>
          <w:rStyle w:val="normaltextrun"/>
        </w:rPr>
        <w:t xml:space="preserve"> will reach out to A. Watkinson to see when next plant survey is due.  </w:t>
      </w:r>
      <w:r w:rsidR="008D271E">
        <w:rPr>
          <w:rStyle w:val="normaltextrun"/>
        </w:rPr>
        <w:t xml:space="preserve"> </w:t>
      </w:r>
      <w:r w:rsidRPr="005B5637">
        <w:rPr>
          <w:rStyle w:val="normaltextrun"/>
        </w:rPr>
        <w:t>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pPr>
      <w:r w:rsidRPr="005B5637">
        <w:rPr>
          <w:rStyle w:val="normaltextrun"/>
        </w:rPr>
        <w:t xml:space="preserve">Motion made by C. Witkowski second by </w:t>
      </w:r>
      <w:r w:rsidR="000E61F7">
        <w:rPr>
          <w:rStyle w:val="normaltextrun"/>
        </w:rPr>
        <w:t>E. Benter</w:t>
      </w:r>
      <w:r w:rsidRPr="005B5637">
        <w:rPr>
          <w:rStyle w:val="normaltextrun"/>
        </w:rPr>
        <w:t xml:space="preserve"> to pay bills. All yes. Motion carried. </w:t>
      </w:r>
      <w:r w:rsidRPr="005B5637">
        <w:rPr>
          <w:rStyle w:val="eop"/>
        </w:rPr>
        <w:t> </w:t>
      </w:r>
    </w:p>
    <w:p w:rsidR="005B5637" w:rsidRPr="005B5637" w:rsidRDefault="005B5637" w:rsidP="005B5637">
      <w:pPr>
        <w:pStyle w:val="paragraph"/>
        <w:spacing w:before="0" w:beforeAutospacing="0" w:after="0" w:afterAutospacing="0"/>
        <w:textAlignment w:val="baseline"/>
        <w:rPr>
          <w:rStyle w:val="normaltextrun"/>
        </w:rPr>
      </w:pPr>
    </w:p>
    <w:p w:rsidR="008D271E" w:rsidRDefault="000E61F7" w:rsidP="005B5637">
      <w:pPr>
        <w:pStyle w:val="paragraph"/>
        <w:spacing w:before="0" w:beforeAutospacing="0" w:after="0" w:afterAutospacing="0"/>
        <w:textAlignment w:val="baseline"/>
        <w:rPr>
          <w:rStyle w:val="normaltextrun"/>
        </w:rPr>
      </w:pPr>
      <w:r>
        <w:rPr>
          <w:rStyle w:val="normaltextrun"/>
        </w:rPr>
        <w:t>Motion made by E. Benter, second by C. Witkowski</w:t>
      </w:r>
      <w:r w:rsidR="005B5637" w:rsidRPr="005B5637">
        <w:rPr>
          <w:rStyle w:val="normaltextrun"/>
        </w:rPr>
        <w:t xml:space="preserve"> to adjourn. All yes. Motion carried. </w:t>
      </w:r>
    </w:p>
    <w:p w:rsidR="008D271E" w:rsidRDefault="008D271E" w:rsidP="005B5637">
      <w:pPr>
        <w:pStyle w:val="paragraph"/>
        <w:spacing w:before="0" w:beforeAutospacing="0" w:after="0" w:afterAutospacing="0"/>
        <w:textAlignment w:val="baseline"/>
        <w:rPr>
          <w:rStyle w:val="normaltextrun"/>
        </w:rPr>
      </w:pPr>
    </w:p>
    <w:p w:rsidR="005B5637" w:rsidRPr="005B5637" w:rsidRDefault="005B5637" w:rsidP="005B5637">
      <w:pPr>
        <w:pStyle w:val="paragraph"/>
        <w:spacing w:before="0" w:beforeAutospacing="0" w:after="0" w:afterAutospacing="0"/>
        <w:textAlignment w:val="baseline"/>
        <w:rPr>
          <w:rStyle w:val="eop"/>
        </w:rPr>
      </w:pPr>
      <w:r w:rsidRPr="005B5637">
        <w:rPr>
          <w:rStyle w:val="normaltextrun"/>
        </w:rPr>
        <w:t xml:space="preserve">The next regular meeting will </w:t>
      </w:r>
      <w:r w:rsidR="000E61F7">
        <w:rPr>
          <w:rStyle w:val="normaltextrun"/>
        </w:rPr>
        <w:t>be Novem</w:t>
      </w:r>
      <w:r w:rsidR="008D271E">
        <w:rPr>
          <w:rStyle w:val="normaltextrun"/>
        </w:rPr>
        <w:t>ber 1</w:t>
      </w:r>
      <w:r w:rsidR="000E61F7">
        <w:rPr>
          <w:rStyle w:val="normaltextrun"/>
        </w:rPr>
        <w:t>1</w:t>
      </w:r>
      <w:r w:rsidR="008D271E" w:rsidRPr="008D271E">
        <w:rPr>
          <w:rStyle w:val="normaltextrun"/>
          <w:vertAlign w:val="superscript"/>
        </w:rPr>
        <w:t>th</w:t>
      </w:r>
      <w:r w:rsidR="008D271E">
        <w:rPr>
          <w:rStyle w:val="normaltextrun"/>
        </w:rPr>
        <w:t>, 2021 at 9AM</w:t>
      </w:r>
      <w:r w:rsidRPr="005B5637">
        <w:rPr>
          <w:rStyle w:val="eop"/>
        </w:rPr>
        <w:t>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613B43" w:rsidRPr="00F45443" w:rsidRDefault="008842D0" w:rsidP="00365F0E">
      <w:pPr>
        <w:pStyle w:val="NoSpacing"/>
      </w:pPr>
      <w:r>
        <w:t xml:space="preserve">. </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A1" w:rsidRDefault="00236FA1" w:rsidP="004304B9">
      <w:r>
        <w:separator/>
      </w:r>
    </w:p>
  </w:endnote>
  <w:endnote w:type="continuationSeparator" w:id="0">
    <w:p w:rsidR="00236FA1" w:rsidRDefault="00236FA1"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A1" w:rsidRDefault="00236FA1" w:rsidP="004304B9">
      <w:r>
        <w:separator/>
      </w:r>
    </w:p>
  </w:footnote>
  <w:footnote w:type="continuationSeparator" w:id="0">
    <w:p w:rsidR="00236FA1" w:rsidRDefault="00236FA1"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 xml:space="preserve">Regular Meeting </w:t>
    </w:r>
    <w:r w:rsidR="00890248">
      <w:t>October 14th</w:t>
    </w:r>
    <w:r w:rsidR="002673F4">
      <w:t>, 2021</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92FCB"/>
    <w:rsid w:val="000C44A7"/>
    <w:rsid w:val="000C5C80"/>
    <w:rsid w:val="000C6464"/>
    <w:rsid w:val="000C714A"/>
    <w:rsid w:val="000D126C"/>
    <w:rsid w:val="000D74F4"/>
    <w:rsid w:val="000E61F7"/>
    <w:rsid w:val="000F23D7"/>
    <w:rsid w:val="000F43D9"/>
    <w:rsid w:val="000F5B23"/>
    <w:rsid w:val="000F644D"/>
    <w:rsid w:val="001036C2"/>
    <w:rsid w:val="00114885"/>
    <w:rsid w:val="00117FD4"/>
    <w:rsid w:val="0012159E"/>
    <w:rsid w:val="00126B51"/>
    <w:rsid w:val="00130037"/>
    <w:rsid w:val="001303B6"/>
    <w:rsid w:val="00137FCC"/>
    <w:rsid w:val="001462C3"/>
    <w:rsid w:val="001632E9"/>
    <w:rsid w:val="0017029E"/>
    <w:rsid w:val="0017139D"/>
    <w:rsid w:val="001736FF"/>
    <w:rsid w:val="001740C8"/>
    <w:rsid w:val="00182F18"/>
    <w:rsid w:val="00192BFB"/>
    <w:rsid w:val="001971A5"/>
    <w:rsid w:val="001A0E4F"/>
    <w:rsid w:val="001A39DD"/>
    <w:rsid w:val="001B0CC0"/>
    <w:rsid w:val="001B15D5"/>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1C29"/>
    <w:rsid w:val="002241EA"/>
    <w:rsid w:val="00236FA1"/>
    <w:rsid w:val="0024264D"/>
    <w:rsid w:val="002555ED"/>
    <w:rsid w:val="00257FF2"/>
    <w:rsid w:val="00262AF2"/>
    <w:rsid w:val="00264591"/>
    <w:rsid w:val="002673F4"/>
    <w:rsid w:val="00272C53"/>
    <w:rsid w:val="00277C19"/>
    <w:rsid w:val="00282410"/>
    <w:rsid w:val="002922A4"/>
    <w:rsid w:val="002965A0"/>
    <w:rsid w:val="002A461A"/>
    <w:rsid w:val="002B0E86"/>
    <w:rsid w:val="002B24C2"/>
    <w:rsid w:val="002B53F6"/>
    <w:rsid w:val="002C05D4"/>
    <w:rsid w:val="002D43A1"/>
    <w:rsid w:val="002D4829"/>
    <w:rsid w:val="002D4F0B"/>
    <w:rsid w:val="002D6E7F"/>
    <w:rsid w:val="002D7398"/>
    <w:rsid w:val="002E7BAD"/>
    <w:rsid w:val="002F2EA4"/>
    <w:rsid w:val="002F7335"/>
    <w:rsid w:val="003029E1"/>
    <w:rsid w:val="00303891"/>
    <w:rsid w:val="00304F74"/>
    <w:rsid w:val="00305B0D"/>
    <w:rsid w:val="00307C4D"/>
    <w:rsid w:val="003203FF"/>
    <w:rsid w:val="00323CEB"/>
    <w:rsid w:val="003249EF"/>
    <w:rsid w:val="0032784E"/>
    <w:rsid w:val="00327FDF"/>
    <w:rsid w:val="0033148E"/>
    <w:rsid w:val="00331C0F"/>
    <w:rsid w:val="00332118"/>
    <w:rsid w:val="00332BFD"/>
    <w:rsid w:val="00344EB3"/>
    <w:rsid w:val="00356FD4"/>
    <w:rsid w:val="0036217F"/>
    <w:rsid w:val="00365F0E"/>
    <w:rsid w:val="00372627"/>
    <w:rsid w:val="00381366"/>
    <w:rsid w:val="00383640"/>
    <w:rsid w:val="0039103B"/>
    <w:rsid w:val="003A7650"/>
    <w:rsid w:val="003A7E92"/>
    <w:rsid w:val="003B12C9"/>
    <w:rsid w:val="003B5B1B"/>
    <w:rsid w:val="003B7178"/>
    <w:rsid w:val="003C4B26"/>
    <w:rsid w:val="003C4CA2"/>
    <w:rsid w:val="003C54CB"/>
    <w:rsid w:val="003C76B9"/>
    <w:rsid w:val="003D0B09"/>
    <w:rsid w:val="003E0402"/>
    <w:rsid w:val="003F6BEB"/>
    <w:rsid w:val="003F702C"/>
    <w:rsid w:val="004061F0"/>
    <w:rsid w:val="00406B2D"/>
    <w:rsid w:val="00407A1C"/>
    <w:rsid w:val="00420887"/>
    <w:rsid w:val="00424877"/>
    <w:rsid w:val="0043032F"/>
    <w:rsid w:val="004304B9"/>
    <w:rsid w:val="004312EB"/>
    <w:rsid w:val="00435339"/>
    <w:rsid w:val="004403DB"/>
    <w:rsid w:val="00442E27"/>
    <w:rsid w:val="004446F1"/>
    <w:rsid w:val="00461901"/>
    <w:rsid w:val="0046249E"/>
    <w:rsid w:val="0047068F"/>
    <w:rsid w:val="0047271B"/>
    <w:rsid w:val="00480E91"/>
    <w:rsid w:val="00484796"/>
    <w:rsid w:val="00486A46"/>
    <w:rsid w:val="004871EA"/>
    <w:rsid w:val="004A2B69"/>
    <w:rsid w:val="004B1CA9"/>
    <w:rsid w:val="004B6012"/>
    <w:rsid w:val="004C79AE"/>
    <w:rsid w:val="004D01A8"/>
    <w:rsid w:val="004D0303"/>
    <w:rsid w:val="004D4679"/>
    <w:rsid w:val="004D4A2F"/>
    <w:rsid w:val="004D71F2"/>
    <w:rsid w:val="004D7689"/>
    <w:rsid w:val="004D7F2E"/>
    <w:rsid w:val="004F76E1"/>
    <w:rsid w:val="00503CCE"/>
    <w:rsid w:val="0051159D"/>
    <w:rsid w:val="00522D1A"/>
    <w:rsid w:val="005246FA"/>
    <w:rsid w:val="00527CD5"/>
    <w:rsid w:val="00530D1A"/>
    <w:rsid w:val="00532D36"/>
    <w:rsid w:val="00532E4B"/>
    <w:rsid w:val="00536C07"/>
    <w:rsid w:val="00545A2C"/>
    <w:rsid w:val="00566C10"/>
    <w:rsid w:val="00574472"/>
    <w:rsid w:val="005842BF"/>
    <w:rsid w:val="00586C8B"/>
    <w:rsid w:val="00592BE4"/>
    <w:rsid w:val="00597995"/>
    <w:rsid w:val="005A09C3"/>
    <w:rsid w:val="005A4774"/>
    <w:rsid w:val="005B0B68"/>
    <w:rsid w:val="005B14D5"/>
    <w:rsid w:val="005B2060"/>
    <w:rsid w:val="005B4A08"/>
    <w:rsid w:val="005B5637"/>
    <w:rsid w:val="005B6D4D"/>
    <w:rsid w:val="005B70F3"/>
    <w:rsid w:val="005C0B90"/>
    <w:rsid w:val="005C379E"/>
    <w:rsid w:val="005C3F0D"/>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2A9A"/>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4D6A"/>
    <w:rsid w:val="006E666E"/>
    <w:rsid w:val="006F2B34"/>
    <w:rsid w:val="006F4EEC"/>
    <w:rsid w:val="006F6600"/>
    <w:rsid w:val="006F7CE0"/>
    <w:rsid w:val="007014CF"/>
    <w:rsid w:val="007017A8"/>
    <w:rsid w:val="0070367D"/>
    <w:rsid w:val="00704EEF"/>
    <w:rsid w:val="00705C4D"/>
    <w:rsid w:val="0070718E"/>
    <w:rsid w:val="00712AA8"/>
    <w:rsid w:val="00720E7C"/>
    <w:rsid w:val="00721CDF"/>
    <w:rsid w:val="007426D9"/>
    <w:rsid w:val="0074573F"/>
    <w:rsid w:val="0074580B"/>
    <w:rsid w:val="007466EE"/>
    <w:rsid w:val="007622D1"/>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65"/>
    <w:rsid w:val="00847DBF"/>
    <w:rsid w:val="00851E95"/>
    <w:rsid w:val="008563DD"/>
    <w:rsid w:val="00861DE5"/>
    <w:rsid w:val="00862164"/>
    <w:rsid w:val="0086309A"/>
    <w:rsid w:val="00863AA9"/>
    <w:rsid w:val="00865602"/>
    <w:rsid w:val="0086771B"/>
    <w:rsid w:val="0087177D"/>
    <w:rsid w:val="0088167C"/>
    <w:rsid w:val="008842D0"/>
    <w:rsid w:val="00884A17"/>
    <w:rsid w:val="00885EAF"/>
    <w:rsid w:val="00890248"/>
    <w:rsid w:val="0089257A"/>
    <w:rsid w:val="008A4E5B"/>
    <w:rsid w:val="008B1CA3"/>
    <w:rsid w:val="008B6A44"/>
    <w:rsid w:val="008D23BE"/>
    <w:rsid w:val="008D271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0E07"/>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467A7"/>
    <w:rsid w:val="00A54052"/>
    <w:rsid w:val="00A7576E"/>
    <w:rsid w:val="00A83F81"/>
    <w:rsid w:val="00A87448"/>
    <w:rsid w:val="00A922C9"/>
    <w:rsid w:val="00A93B28"/>
    <w:rsid w:val="00A941B0"/>
    <w:rsid w:val="00A977F3"/>
    <w:rsid w:val="00AA275A"/>
    <w:rsid w:val="00AA4AA7"/>
    <w:rsid w:val="00AA7B4E"/>
    <w:rsid w:val="00AB02B4"/>
    <w:rsid w:val="00AB4FBB"/>
    <w:rsid w:val="00AB5C60"/>
    <w:rsid w:val="00AC00FB"/>
    <w:rsid w:val="00AC171B"/>
    <w:rsid w:val="00AC1CF0"/>
    <w:rsid w:val="00AC5097"/>
    <w:rsid w:val="00AD0BBF"/>
    <w:rsid w:val="00AD5356"/>
    <w:rsid w:val="00AD5F13"/>
    <w:rsid w:val="00AE086E"/>
    <w:rsid w:val="00AE79BF"/>
    <w:rsid w:val="00AF003A"/>
    <w:rsid w:val="00B05AFD"/>
    <w:rsid w:val="00B067D9"/>
    <w:rsid w:val="00B1186A"/>
    <w:rsid w:val="00B2538B"/>
    <w:rsid w:val="00B25F08"/>
    <w:rsid w:val="00B3361B"/>
    <w:rsid w:val="00B37AFC"/>
    <w:rsid w:val="00B37C84"/>
    <w:rsid w:val="00B40760"/>
    <w:rsid w:val="00B50797"/>
    <w:rsid w:val="00B55C50"/>
    <w:rsid w:val="00B643AC"/>
    <w:rsid w:val="00B6450C"/>
    <w:rsid w:val="00B75D2C"/>
    <w:rsid w:val="00B80FD0"/>
    <w:rsid w:val="00B81D79"/>
    <w:rsid w:val="00BA42B4"/>
    <w:rsid w:val="00BA5D19"/>
    <w:rsid w:val="00BB4427"/>
    <w:rsid w:val="00BC08D0"/>
    <w:rsid w:val="00BC46A5"/>
    <w:rsid w:val="00BC7C45"/>
    <w:rsid w:val="00BD1C98"/>
    <w:rsid w:val="00BD25DD"/>
    <w:rsid w:val="00BD367B"/>
    <w:rsid w:val="00BD5BD4"/>
    <w:rsid w:val="00BE1E40"/>
    <w:rsid w:val="00BE4BCB"/>
    <w:rsid w:val="00BE6573"/>
    <w:rsid w:val="00BE79B3"/>
    <w:rsid w:val="00BF0DBD"/>
    <w:rsid w:val="00BF7F4B"/>
    <w:rsid w:val="00C14CAC"/>
    <w:rsid w:val="00C1679E"/>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1D7D"/>
    <w:rsid w:val="00CA34F2"/>
    <w:rsid w:val="00CB14BB"/>
    <w:rsid w:val="00CB244B"/>
    <w:rsid w:val="00CB4229"/>
    <w:rsid w:val="00CB4ED2"/>
    <w:rsid w:val="00CB6F8B"/>
    <w:rsid w:val="00CC3538"/>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4430D"/>
    <w:rsid w:val="00D463C3"/>
    <w:rsid w:val="00D51CA5"/>
    <w:rsid w:val="00D52694"/>
    <w:rsid w:val="00D66696"/>
    <w:rsid w:val="00D7582B"/>
    <w:rsid w:val="00D76DB8"/>
    <w:rsid w:val="00DA02D8"/>
    <w:rsid w:val="00DA23D1"/>
    <w:rsid w:val="00DB0D0E"/>
    <w:rsid w:val="00DB58A3"/>
    <w:rsid w:val="00DC27D0"/>
    <w:rsid w:val="00DD107F"/>
    <w:rsid w:val="00DD41F8"/>
    <w:rsid w:val="00DD4B79"/>
    <w:rsid w:val="00DF12B0"/>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07171"/>
    <w:rsid w:val="00F100C4"/>
    <w:rsid w:val="00F134CB"/>
    <w:rsid w:val="00F15AA7"/>
    <w:rsid w:val="00F16C3D"/>
    <w:rsid w:val="00F16D38"/>
    <w:rsid w:val="00F17A5C"/>
    <w:rsid w:val="00F2143D"/>
    <w:rsid w:val="00F24502"/>
    <w:rsid w:val="00F34D90"/>
    <w:rsid w:val="00F364DC"/>
    <w:rsid w:val="00F373DA"/>
    <w:rsid w:val="00F41F79"/>
    <w:rsid w:val="00F435E4"/>
    <w:rsid w:val="00F450AE"/>
    <w:rsid w:val="00F45443"/>
    <w:rsid w:val="00F52001"/>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3F3F"/>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 w:type="paragraph" w:styleId="BalloonText">
    <w:name w:val="Balloon Text"/>
    <w:basedOn w:val="Normal"/>
    <w:link w:val="BalloonTextChar"/>
    <w:uiPriority w:val="99"/>
    <w:semiHidden/>
    <w:unhideWhenUsed/>
    <w:rsid w:val="00B55C50"/>
    <w:rPr>
      <w:rFonts w:ascii="Tahoma" w:hAnsi="Tahoma" w:cs="Tahoma"/>
      <w:sz w:val="16"/>
      <w:szCs w:val="16"/>
    </w:rPr>
  </w:style>
  <w:style w:type="character" w:customStyle="1" w:styleId="BalloonTextChar">
    <w:name w:val="Balloon Text Char"/>
    <w:basedOn w:val="DefaultParagraphFont"/>
    <w:link w:val="BalloonText"/>
    <w:uiPriority w:val="99"/>
    <w:semiHidden/>
    <w:rsid w:val="00B55C50"/>
    <w:rPr>
      <w:rFonts w:ascii="Tahoma" w:eastAsia="Times New Roman" w:hAnsi="Tahoma" w:cs="Tahoma"/>
      <w:snapToGrid w:val="0"/>
      <w:sz w:val="16"/>
      <w:szCs w:val="16"/>
    </w:rPr>
  </w:style>
  <w:style w:type="paragraph" w:customStyle="1" w:styleId="paragraph">
    <w:name w:val="paragraph"/>
    <w:basedOn w:val="Normal"/>
    <w:rsid w:val="005B5637"/>
    <w:pPr>
      <w:widowControl/>
      <w:spacing w:before="100" w:beforeAutospacing="1" w:after="100" w:afterAutospacing="1"/>
    </w:pPr>
    <w:rPr>
      <w:rFonts w:eastAsiaTheme="minorHAnsi"/>
      <w:snapToGrid/>
      <w:szCs w:val="24"/>
    </w:rPr>
  </w:style>
  <w:style w:type="character" w:customStyle="1" w:styleId="normaltextrun">
    <w:name w:val="normaltextrun"/>
    <w:basedOn w:val="DefaultParagraphFont"/>
    <w:rsid w:val="005B5637"/>
  </w:style>
  <w:style w:type="character" w:customStyle="1" w:styleId="eop">
    <w:name w:val="eop"/>
    <w:basedOn w:val="DefaultParagraphFont"/>
    <w:rsid w:val="005B5637"/>
  </w:style>
  <w:style w:type="character" w:styleId="Emphasis">
    <w:name w:val="Emphasis"/>
    <w:basedOn w:val="DefaultParagraphFont"/>
    <w:uiPriority w:val="20"/>
    <w:qFormat/>
    <w:rsid w:val="008D2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 w:id="969091198">
      <w:bodyDiv w:val="1"/>
      <w:marLeft w:val="0"/>
      <w:marRight w:val="0"/>
      <w:marTop w:val="0"/>
      <w:marBottom w:val="0"/>
      <w:divBdr>
        <w:top w:val="none" w:sz="0" w:space="0" w:color="auto"/>
        <w:left w:val="none" w:sz="0" w:space="0" w:color="auto"/>
        <w:bottom w:val="none" w:sz="0" w:space="0" w:color="auto"/>
        <w:right w:val="none" w:sz="0" w:space="0" w:color="auto"/>
      </w:divBdr>
    </w:div>
    <w:div w:id="1143694668">
      <w:bodyDiv w:val="1"/>
      <w:marLeft w:val="0"/>
      <w:marRight w:val="0"/>
      <w:marTop w:val="0"/>
      <w:marBottom w:val="0"/>
      <w:divBdr>
        <w:top w:val="none" w:sz="0" w:space="0" w:color="auto"/>
        <w:left w:val="none" w:sz="0" w:space="0" w:color="auto"/>
        <w:bottom w:val="none" w:sz="0" w:space="0" w:color="auto"/>
        <w:right w:val="none" w:sz="0" w:space="0" w:color="auto"/>
      </w:divBdr>
    </w:div>
    <w:div w:id="1241253458">
      <w:bodyDiv w:val="1"/>
      <w:marLeft w:val="0"/>
      <w:marRight w:val="0"/>
      <w:marTop w:val="0"/>
      <w:marBottom w:val="0"/>
      <w:divBdr>
        <w:top w:val="none" w:sz="0" w:space="0" w:color="auto"/>
        <w:left w:val="none" w:sz="0" w:space="0" w:color="auto"/>
        <w:bottom w:val="none" w:sz="0" w:space="0" w:color="auto"/>
        <w:right w:val="none" w:sz="0" w:space="0" w:color="auto"/>
      </w:divBdr>
    </w:div>
    <w:div w:id="1268347392">
      <w:bodyDiv w:val="1"/>
      <w:marLeft w:val="0"/>
      <w:marRight w:val="0"/>
      <w:marTop w:val="0"/>
      <w:marBottom w:val="0"/>
      <w:divBdr>
        <w:top w:val="none" w:sz="0" w:space="0" w:color="auto"/>
        <w:left w:val="none" w:sz="0" w:space="0" w:color="auto"/>
        <w:bottom w:val="none" w:sz="0" w:space="0" w:color="auto"/>
        <w:right w:val="none" w:sz="0" w:space="0" w:color="auto"/>
      </w:divBdr>
    </w:div>
    <w:div w:id="1750999506">
      <w:bodyDiv w:val="1"/>
      <w:marLeft w:val="0"/>
      <w:marRight w:val="0"/>
      <w:marTop w:val="0"/>
      <w:marBottom w:val="0"/>
      <w:divBdr>
        <w:top w:val="none" w:sz="0" w:space="0" w:color="auto"/>
        <w:left w:val="none" w:sz="0" w:space="0" w:color="auto"/>
        <w:bottom w:val="none" w:sz="0" w:space="0" w:color="auto"/>
        <w:right w:val="none" w:sz="0" w:space="0" w:color="auto"/>
      </w:divBdr>
    </w:div>
    <w:div w:id="2146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2</cp:revision>
  <cp:lastPrinted>2021-11-03T15:21:00Z</cp:lastPrinted>
  <dcterms:created xsi:type="dcterms:W3CDTF">2021-11-03T15:22:00Z</dcterms:created>
  <dcterms:modified xsi:type="dcterms:W3CDTF">2021-11-03T15:22:00Z</dcterms:modified>
</cp:coreProperties>
</file>