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6518DB">
        <w:t>December 1</w:t>
      </w:r>
      <w:r w:rsidR="003D0B09">
        <w:t>3</w:t>
      </w:r>
      <w:r w:rsidR="006518DB" w:rsidRPr="006518DB">
        <w:rPr>
          <w:vertAlign w:val="superscript"/>
        </w:rPr>
        <w:t>th</w:t>
      </w:r>
      <w:r w:rsidR="00BC08D0">
        <w:t xml:space="preserve">, </w:t>
      </w:r>
      <w:r w:rsidR="000353CC">
        <w:t xml:space="preserve">2018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2965A0">
      <w:pPr>
        <w:pStyle w:val="NoSpacing"/>
        <w:ind w:firstLine="720"/>
        <w:jc w:val="both"/>
      </w:pPr>
      <w:bookmarkStart w:id="0" w:name="_GoBack"/>
      <w:bookmarkEnd w:id="0"/>
      <w:r>
        <w:t>Present; T</w:t>
      </w:r>
      <w:r w:rsidR="008B1CA3">
        <w:t xml:space="preserve">imothy Meekma, </w:t>
      </w:r>
      <w:r w:rsidR="002F2EA4">
        <w:t>Colleen Crane,</w:t>
      </w:r>
      <w:r w:rsidR="00C97AB6">
        <w:t xml:space="preserve"> Dale Macheel,</w:t>
      </w:r>
      <w:r w:rsidR="008B1CA3">
        <w:t xml:space="preserve"> </w:t>
      </w:r>
      <w:r w:rsidR="008A4E5B">
        <w:t>Edwin Benter</w:t>
      </w:r>
      <w:r w:rsidR="005C5848">
        <w:t>,</w:t>
      </w:r>
      <w:r w:rsidR="005B4A08" w:rsidRPr="005B4A08">
        <w:t xml:space="preserve"> </w:t>
      </w:r>
      <w:r w:rsidR="005C5848">
        <w:t xml:space="preserve">and </w:t>
      </w:r>
      <w:r w:rsidR="00B3361B">
        <w:t>Cheryl Witkowski</w:t>
      </w:r>
    </w:p>
    <w:p w:rsidR="00114885" w:rsidRDefault="00114885" w:rsidP="00114885">
      <w:pPr>
        <w:pStyle w:val="NoSpacing"/>
        <w:jc w:val="both"/>
      </w:pPr>
      <w:r>
        <w:t xml:space="preserve">Also present: </w:t>
      </w:r>
      <w:r w:rsidR="0020660F">
        <w:t>Charlie Nelson (FLPO)</w:t>
      </w:r>
      <w:r w:rsidR="005C5848">
        <w:t xml:space="preserve">, </w:t>
      </w:r>
      <w:r w:rsidR="0020660F">
        <w:t xml:space="preserve">Lisa Reas (via phone), Josh Britton (Aquatics Engineering), </w:t>
      </w:r>
      <w:r w:rsidR="00220E5F">
        <w:t xml:space="preserve">Rob Frank (MCO), Kip Elliot (MCO) and </w:t>
      </w:r>
      <w:r w:rsidR="007D3C71">
        <w:t>Michael Cypert, Manager</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p>
    <w:p w:rsidR="002241EA" w:rsidRDefault="0020660F" w:rsidP="00822439">
      <w:pPr>
        <w:pStyle w:val="NoSpacing"/>
        <w:ind w:firstLine="720"/>
        <w:jc w:val="both"/>
      </w:pPr>
      <w:r>
        <w:t xml:space="preserve">Paul Roscoe submitted a letter and photographs via USB drive. In order to properly address the many points in the letter, a follow-up meeting will be scheduled for Mr. Roscoe. </w:t>
      </w:r>
    </w:p>
    <w:p w:rsidR="00114885" w:rsidRPr="00830310" w:rsidRDefault="00114885" w:rsidP="00114885">
      <w:pPr>
        <w:pStyle w:val="NoSpacing"/>
        <w:jc w:val="both"/>
        <w:rPr>
          <w:sz w:val="22"/>
        </w:rPr>
      </w:pPr>
    </w:p>
    <w:p w:rsidR="00822439" w:rsidRDefault="002241EA" w:rsidP="000353CC">
      <w:pPr>
        <w:pStyle w:val="NoSpacing"/>
        <w:jc w:val="both"/>
        <w:rPr>
          <w:b/>
        </w:rPr>
      </w:pPr>
      <w:r>
        <w:rPr>
          <w:b/>
        </w:rPr>
        <w:t>Audience P</w:t>
      </w:r>
      <w:r w:rsidR="007D3C71">
        <w:rPr>
          <w:b/>
        </w:rPr>
        <w:t>articipation:</w:t>
      </w:r>
      <w:r w:rsidR="00BC08D0">
        <w:rPr>
          <w:b/>
        </w:rPr>
        <w:t xml:space="preserve"> </w:t>
      </w:r>
    </w:p>
    <w:p w:rsidR="000F43D9" w:rsidRDefault="0020660F" w:rsidP="00822439">
      <w:pPr>
        <w:pStyle w:val="NoSpacing"/>
        <w:ind w:firstLine="720"/>
        <w:jc w:val="both"/>
        <w:rPr>
          <w:b/>
        </w:rPr>
      </w:pPr>
      <w:r>
        <w:t>Lisa Reas briefly discussed the DNR grant application process and what the District can do in order to be effective when applying for grants. Specifically, before applying for grants, the District should continually maintain contact with the region’s DNR coordinator, have a well-developed plan for a project in place, and articulate the financial need as it relates to the project. Josh Britton introduced himself to the Board and briefly explained his business and interest in the harvesting bid contract for the summer of 2019. Mr. Britton stated he owns his own harvesting equipment</w:t>
      </w:r>
      <w:r w:rsidR="005B14D5">
        <w:t>, including a transport barge and several dump trucks that would assist with making the harvesting more efficient.</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822439">
        <w:t>E. Benter</w:t>
      </w:r>
      <w:r w:rsidR="00F17A5C">
        <w:t>, second</w:t>
      </w:r>
      <w:r w:rsidR="00822439">
        <w:t xml:space="preserve"> </w:t>
      </w:r>
      <w:r w:rsidR="00822439">
        <w:t>C. Witkowski</w:t>
      </w:r>
      <w:r w:rsidR="000353CC">
        <w:t xml:space="preserve">, </w:t>
      </w:r>
      <w:r>
        <w:t xml:space="preserve">to approve the minutes of </w:t>
      </w:r>
      <w:r w:rsidR="00822439">
        <w:t>November 8</w:t>
      </w:r>
      <w:r w:rsidR="00621743">
        <w:t xml:space="preserve">, </w:t>
      </w:r>
      <w:r w:rsidR="00BC08D0">
        <w:t>2018</w:t>
      </w:r>
      <w:r w:rsidR="008D23BE">
        <w:t xml:space="preserve"> and the a</w:t>
      </w:r>
      <w:r>
        <w:t>genda for</w:t>
      </w:r>
      <w:r w:rsidR="00206252">
        <w:t xml:space="preserve"> </w:t>
      </w:r>
      <w:r w:rsidR="00822439">
        <w:t>December 1</w:t>
      </w:r>
      <w:r w:rsidR="003D0B09">
        <w:t>3</w:t>
      </w:r>
      <w:r w:rsidR="00BC08D0">
        <w:t xml:space="preserve">, </w:t>
      </w:r>
      <w:r w:rsidR="00130037">
        <w:t>2018</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F17A5C" w:rsidP="007D54DD">
      <w:pPr>
        <w:pStyle w:val="NoSpacing"/>
        <w:ind w:firstLine="720"/>
        <w:jc w:val="both"/>
      </w:pPr>
      <w:proofErr w:type="gramStart"/>
      <w:r>
        <w:t xml:space="preserve">Motion by </w:t>
      </w:r>
      <w:r w:rsidR="002D7398">
        <w:t xml:space="preserve">C. </w:t>
      </w:r>
      <w:r w:rsidR="00621743">
        <w:t>Witkowski</w:t>
      </w:r>
      <w:r>
        <w:t>, second</w:t>
      </w:r>
      <w:r w:rsidR="002D7398">
        <w:t xml:space="preserve"> </w:t>
      </w:r>
      <w:r w:rsidR="00621743">
        <w:t>C. Crane</w:t>
      </w:r>
      <w:r>
        <w:t>, to approve the Financial Statement for</w:t>
      </w:r>
      <w:r w:rsidR="00621743">
        <w:t xml:space="preserve"> </w:t>
      </w:r>
      <w:r w:rsidR="00D51CA5">
        <w:t>November 30</w:t>
      </w:r>
      <w:r w:rsidR="00D51CA5" w:rsidRPr="00D51CA5">
        <w:rPr>
          <w:vertAlign w:val="superscript"/>
        </w:rPr>
        <w:t>th</w:t>
      </w:r>
      <w:r>
        <w:t>, subject to audit.</w:t>
      </w:r>
      <w:proofErr w:type="gramEnd"/>
      <w:r>
        <w:t xml:space="preserve"> All yes. Motion carried.</w:t>
      </w:r>
      <w:r w:rsidR="000353CC">
        <w:t xml:space="preserve"> </w:t>
      </w:r>
    </w:p>
    <w:p w:rsidR="0087177D" w:rsidRPr="00830310" w:rsidRDefault="0087177D" w:rsidP="00114885">
      <w:pPr>
        <w:pStyle w:val="NoSpacing"/>
        <w:jc w:val="both"/>
        <w:rPr>
          <w:sz w:val="22"/>
        </w:rPr>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621743" w:rsidRPr="00621743" w:rsidRDefault="00D200F9" w:rsidP="00D10781">
      <w:pPr>
        <w:pStyle w:val="Default"/>
        <w:ind w:firstLine="720"/>
        <w:jc w:val="both"/>
      </w:pPr>
      <w:r>
        <w:rPr>
          <w:bCs/>
          <w:szCs w:val="23"/>
        </w:rPr>
        <w:t xml:space="preserve">Kip Elliot reports </w:t>
      </w:r>
      <w:r w:rsidR="00D10781">
        <w:rPr>
          <w:bCs/>
        </w:rPr>
        <w:t xml:space="preserve">J.F. Ahern upgraded lift stations #3, 7, 15, and 16 with new bypass knife valves that were leaking and also replaced both wafer check valves in LS 3, LS 2 pump 1, and LS 5 pump 1 due to failure and rags. The District truck was serviced and had the seat cover replaced at Streich Motors. Josh from Energenecs replaced a sensor in LS 7 that was faulty. Kip went to MCO in Menasha for training and annual required confined space equipment inspection. The District will be charged $75.00 for the required inspection. Grouping inspections of multiple communities together saves each community approximately 50%. Kip replaced the meter in GS 32 with a good, used meter due to failure. Kip has been adding extra zip ties to some of the grinder statins that have been having floats hanging on the pipes and valves due to lack of room in the wet wells. This helps limit the float movement and seems to be eliminating the problem. There are still problems with LS 5 tripping. Several of its components have been changed to begin the process of elimination. Rob is going to look at it after the District meeting. Kip also reports on the 12/7/2018 manhole #33 incident. </w:t>
      </w:r>
      <w:r w:rsidR="00EA590D">
        <w:rPr>
          <w:bCs/>
        </w:rPr>
        <w:t xml:space="preserve">Fox Lake was NOT impacted by the incident. </w:t>
      </w:r>
      <w:r w:rsidR="00D10781">
        <w:rPr>
          <w:bCs/>
        </w:rPr>
        <w:t xml:space="preserve">A full service report is available through MCO. </w:t>
      </w:r>
      <w:r w:rsidR="00621743" w:rsidRPr="00621743">
        <w:rPr>
          <w:bCs/>
        </w:rPr>
        <w:t>All other maintenance on the system is up to date.</w:t>
      </w:r>
    </w:p>
    <w:p w:rsidR="00CC58EB" w:rsidRDefault="00CC58EB" w:rsidP="003E0402">
      <w:pPr>
        <w:pStyle w:val="NoSpacing"/>
        <w:jc w:val="both"/>
        <w:rPr>
          <w:sz w:val="22"/>
        </w:rPr>
      </w:pPr>
    </w:p>
    <w:p w:rsidR="003E0402" w:rsidRDefault="003E0402" w:rsidP="003E0402">
      <w:pPr>
        <w:pStyle w:val="NoSpacing"/>
        <w:jc w:val="both"/>
        <w:rPr>
          <w:sz w:val="22"/>
        </w:rPr>
      </w:pPr>
      <w:r>
        <w:rPr>
          <w:sz w:val="22"/>
        </w:rPr>
        <w:tab/>
        <w:t xml:space="preserve">Concerning the improperly disconnected lateral on L. </w:t>
      </w:r>
      <w:proofErr w:type="spellStart"/>
      <w:r>
        <w:rPr>
          <w:sz w:val="22"/>
        </w:rPr>
        <w:t>Bargenquast’s</w:t>
      </w:r>
      <w:proofErr w:type="spellEnd"/>
      <w:r>
        <w:rPr>
          <w:sz w:val="22"/>
        </w:rPr>
        <w:t xml:space="preserve"> property, the District Board moved to issue a 30-day notice to Mr. Bargenquast advising quarterly billing will resume if the lateral is not pro</w:t>
      </w:r>
      <w:r w:rsidR="00EA590D">
        <w:rPr>
          <w:sz w:val="22"/>
        </w:rPr>
        <w:t xml:space="preserve">perly disconnected from the main line in the manner in which B. Kinas described in the previous month’s meeting. Kip is to photograph the disconnection for documentation purposes. </w:t>
      </w:r>
      <w:r>
        <w:rPr>
          <w:sz w:val="22"/>
        </w:rPr>
        <w:t xml:space="preserve"> </w:t>
      </w:r>
    </w:p>
    <w:p w:rsidR="00EA590D" w:rsidRDefault="00EA590D" w:rsidP="003E0402">
      <w:pPr>
        <w:pStyle w:val="NoSpacing"/>
        <w:jc w:val="both"/>
        <w:rPr>
          <w:sz w:val="22"/>
        </w:rPr>
      </w:pPr>
    </w:p>
    <w:p w:rsidR="00EA590D" w:rsidRDefault="00EA590D" w:rsidP="003E0402">
      <w:pPr>
        <w:pStyle w:val="NoSpacing"/>
        <w:jc w:val="both"/>
        <w:rPr>
          <w:sz w:val="22"/>
        </w:rPr>
      </w:pPr>
      <w:r>
        <w:rPr>
          <w:sz w:val="22"/>
        </w:rPr>
        <w:tab/>
        <w:t>Concerning the lateral connections at Island Park, Wedges Resort, and similar lateral connection setups, the District Board decided ordinance 4</w:t>
      </w:r>
      <w:r w:rsidR="004C79AE">
        <w:rPr>
          <w:sz w:val="22"/>
        </w:rPr>
        <w:t>10</w:t>
      </w:r>
      <w:r>
        <w:rPr>
          <w:sz w:val="22"/>
        </w:rPr>
        <w:t xml:space="preserve"> (the mandate of capping a lateral three feet below grade) does not apply.</w:t>
      </w:r>
      <w:r w:rsidR="004C79AE">
        <w:rPr>
          <w:sz w:val="22"/>
        </w:rPr>
        <w:t xml:space="preserve"> Motion by </w:t>
      </w:r>
      <w:r w:rsidR="004C79AE">
        <w:rPr>
          <w:sz w:val="22"/>
        </w:rPr>
        <w:lastRenderedPageBreak/>
        <w:t xml:space="preserve">C. Witkowski, second C. Crane, for M. Cypert to send a letter to Island Park stating ordinance 410 does not apply to their situation. All yes. Motion carried. </w:t>
      </w:r>
    </w:p>
    <w:p w:rsidR="00EA590D" w:rsidRPr="00830310" w:rsidRDefault="00EA590D" w:rsidP="003E0402">
      <w:pPr>
        <w:pStyle w:val="NoSpacing"/>
        <w:jc w:val="both"/>
        <w:rPr>
          <w:sz w:val="22"/>
        </w:rPr>
      </w:pPr>
    </w:p>
    <w:p w:rsidR="00C30D0F" w:rsidRDefault="00C30D0F" w:rsidP="00C30D0F">
      <w:pPr>
        <w:pStyle w:val="NoSpacing"/>
        <w:jc w:val="both"/>
      </w:pPr>
      <w:r>
        <w:rPr>
          <w:b/>
        </w:rPr>
        <w:t>WCC Report:</w:t>
      </w:r>
      <w:r>
        <w:t xml:space="preserve"> </w:t>
      </w:r>
    </w:p>
    <w:p w:rsidR="00C30D0F" w:rsidRDefault="00C30D0F" w:rsidP="00C30D0F">
      <w:pPr>
        <w:pStyle w:val="NoSpacing"/>
        <w:ind w:firstLine="720"/>
        <w:jc w:val="both"/>
      </w:pPr>
      <w:r>
        <w:t xml:space="preserve">C. Witkowski reports sheer valves are inoperable and will be repaired in March. The new metal roof is in. The City sampler is not working; it and the refrigerator will be replaced. Operator Terry has used his annual hours and will resume work in 2019. No report of Copper issues. </w:t>
      </w:r>
    </w:p>
    <w:p w:rsidR="00C30D0F" w:rsidRDefault="00C30D0F"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830310" w:rsidRPr="00830310" w:rsidRDefault="00842AA1" w:rsidP="00C30D0F">
      <w:pPr>
        <w:ind w:firstLine="720"/>
        <w:rPr>
          <w:b/>
          <w:sz w:val="22"/>
        </w:rPr>
      </w:pPr>
      <w:r>
        <w:t>Mike Cypert reports t</w:t>
      </w:r>
      <w:r>
        <w:t>he harvesting bid application has been updated</w:t>
      </w:r>
      <w:r>
        <w:t>. M. Cypert s</w:t>
      </w:r>
      <w:r>
        <w:t>poke with Aquatics Engineering about harvesting on Fox Lake</w:t>
      </w:r>
      <w:r>
        <w:t xml:space="preserve">. </w:t>
      </w:r>
      <w:r>
        <w:t>The Aquatic Plant Survey Report is available in the office</w:t>
      </w:r>
      <w:r>
        <w:t xml:space="preserve">. </w:t>
      </w:r>
      <w:r>
        <w:t>M. Cypert</w:t>
      </w:r>
      <w:r>
        <w:t xml:space="preserve"> m</w:t>
      </w:r>
      <w:r>
        <w:t>et with M. Sorge to discuss Drew Creek sampling.</w:t>
      </w:r>
      <w:r>
        <w:t xml:space="preserve"> </w:t>
      </w:r>
      <w:r>
        <w:t xml:space="preserve">12 samples annually were suggested – Once a </w:t>
      </w:r>
      <w:r>
        <w:t>month during non-winter months and three</w:t>
      </w:r>
      <w:r>
        <w:t xml:space="preserve"> samples during significant rain events. </w:t>
      </w:r>
      <w:r>
        <w:t>The e</w:t>
      </w:r>
      <w:r>
        <w:t>stimated cost is $6,408.00</w:t>
      </w:r>
      <w:r>
        <w:t xml:space="preserve">. </w:t>
      </w:r>
      <w:r>
        <w:t>M. Sorge also stated a flow meter is likely closer to $3,000 rather than $1,000</w:t>
      </w:r>
      <w:r>
        <w:t xml:space="preserve">. </w:t>
      </w:r>
      <w:r>
        <w:t>M. Cypert</w:t>
      </w:r>
      <w:r>
        <w:t xml:space="preserve"> m</w:t>
      </w:r>
      <w:r>
        <w:t xml:space="preserve">et with M. Sorge and D. </w:t>
      </w:r>
      <w:proofErr w:type="spellStart"/>
      <w:r>
        <w:t>Braunschweig</w:t>
      </w:r>
      <w:proofErr w:type="spellEnd"/>
      <w:r>
        <w:t xml:space="preserve"> concerning Howard Drive/WASCB</w:t>
      </w:r>
      <w:r>
        <w:t xml:space="preserve">. </w:t>
      </w:r>
      <w:r>
        <w:t>M. Cypert</w:t>
      </w:r>
      <w:r>
        <w:t xml:space="preserve"> m</w:t>
      </w:r>
      <w:r>
        <w:t>et with S. Hoekstra on his farm – He has two on his land.</w:t>
      </w:r>
      <w:r>
        <w:t xml:space="preserve"> </w:t>
      </w:r>
      <w:r>
        <w:t xml:space="preserve">The </w:t>
      </w:r>
      <w:r>
        <w:t xml:space="preserve">District’s </w:t>
      </w:r>
      <w:r>
        <w:t>annual audit is complete</w:t>
      </w:r>
      <w:r>
        <w:t xml:space="preserve">. </w:t>
      </w:r>
      <w:r>
        <w:t xml:space="preserve">N. O’Reilly is meeting with Attorney </w:t>
      </w:r>
      <w:r>
        <w:t xml:space="preserve">on </w:t>
      </w:r>
      <w:r>
        <w:t>12/13</w:t>
      </w:r>
      <w:r>
        <w:t>/2018</w:t>
      </w:r>
      <w:r>
        <w:t xml:space="preserve"> </w:t>
      </w:r>
      <w:r>
        <w:t>at</w:t>
      </w:r>
      <w:r>
        <w:t xml:space="preserve"> 11:30 </w:t>
      </w:r>
      <w:r>
        <w:t xml:space="preserve">AM </w:t>
      </w:r>
      <w:r>
        <w:t>concerning the BCE/FLCI easement</w:t>
      </w:r>
      <w:r>
        <w:t xml:space="preserve">. Attorney S. </w:t>
      </w:r>
      <w:proofErr w:type="spellStart"/>
      <w:r>
        <w:t>Schmuki</w:t>
      </w:r>
      <w:proofErr w:type="spellEnd"/>
      <w:r>
        <w:t xml:space="preserve"> should have a drafted easement by the second week of January. An </w:t>
      </w:r>
      <w:r>
        <w:t>announc</w:t>
      </w:r>
      <w:r>
        <w:t>ement for</w:t>
      </w:r>
      <w:r>
        <w:t xml:space="preserve"> the February 6</w:t>
      </w:r>
      <w:r w:rsidRPr="00842AA1">
        <w:rPr>
          <w:vertAlign w:val="superscript"/>
        </w:rPr>
        <w:t>th</w:t>
      </w:r>
      <w:r>
        <w:t xml:space="preserve"> HS/HW Event (Lake </w:t>
      </w:r>
      <w:proofErr w:type="gramStart"/>
      <w:r>
        <w:t>portion</w:t>
      </w:r>
      <w:proofErr w:type="gramEnd"/>
      <w:r>
        <w:t>) will be included w/ January newsletter</w:t>
      </w:r>
      <w:r>
        <w:t xml:space="preserve">. </w:t>
      </w:r>
      <w:r>
        <w:t xml:space="preserve">A separate mailing of </w:t>
      </w:r>
      <w:r>
        <w:t>advertising postcards will</w:t>
      </w:r>
      <w:r>
        <w:t xml:space="preserve"> be sent out to residents who have a m</w:t>
      </w:r>
      <w:r>
        <w:t>ailing address in Dodge County and</w:t>
      </w:r>
      <w:r>
        <w:t xml:space="preserve"> Found du Lac as an additional reminder in mid-January. M. Cypert</w:t>
      </w:r>
      <w:r>
        <w:t xml:space="preserve"> a</w:t>
      </w:r>
      <w:r>
        <w:t>ttended the Fox Lake Town Board Meeting on Dec 10</w:t>
      </w:r>
      <w:r w:rsidRPr="00842AA1">
        <w:rPr>
          <w:vertAlign w:val="superscript"/>
        </w:rPr>
        <w:t>th</w:t>
      </w:r>
      <w:r>
        <w:t xml:space="preserve">. The </w:t>
      </w:r>
      <w:r>
        <w:t>Town will have engineer survey Howard Drive area and consider installing an additional culvert. The Town will also consider using Slag in conjunct</w:t>
      </w:r>
      <w:r>
        <w:t>ion with the culvert to remove phosphorous</w:t>
      </w:r>
      <w:r>
        <w:t xml:space="preserve"> from storm water draining into the lake.</w:t>
      </w:r>
    </w:p>
    <w:p w:rsidR="00912751" w:rsidRDefault="00912751" w:rsidP="00912751">
      <w:pPr>
        <w:pStyle w:val="NoSpacing"/>
        <w:ind w:firstLine="720"/>
        <w:jc w:val="both"/>
      </w:pP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tab/>
      </w:r>
      <w:r>
        <w:t xml:space="preserve">D. Macheel reports </w:t>
      </w:r>
      <w:r w:rsidR="00C30D0F">
        <w:t xml:space="preserve">J. </w:t>
      </w:r>
      <w:proofErr w:type="spellStart"/>
      <w:r w:rsidR="00C30D0F">
        <w:t>Bohonek’s</w:t>
      </w:r>
      <w:proofErr w:type="spellEnd"/>
      <w:r w:rsidR="00C30D0F">
        <w:t xml:space="preserve"> Wild Creek project sent 200 letters to farmers in its watershed to monitor the creek now with DNR. There are three farmers in non-compliance with the Farmland Preservation Program. </w:t>
      </w:r>
    </w:p>
    <w:p w:rsidR="001C22D1" w:rsidRPr="00830310" w:rsidRDefault="001C22D1" w:rsidP="00BD5BD4">
      <w:pPr>
        <w:pStyle w:val="NoSpacing"/>
        <w:jc w:val="both"/>
        <w:rPr>
          <w:b/>
          <w:sz w:val="22"/>
        </w:rPr>
      </w:pPr>
    </w:p>
    <w:p w:rsidR="00CE42B7" w:rsidRDefault="007D21DE" w:rsidP="00BD5BD4">
      <w:pPr>
        <w:pStyle w:val="NoSpacing"/>
        <w:jc w:val="both"/>
        <w:rPr>
          <w:b/>
        </w:rPr>
      </w:pPr>
      <w:r>
        <w:rPr>
          <w:b/>
        </w:rPr>
        <w:t>Town R</w:t>
      </w:r>
      <w:r w:rsidR="00DD107F">
        <w:rPr>
          <w:b/>
        </w:rPr>
        <w:t>eport:</w:t>
      </w:r>
      <w:r w:rsidR="00D209EF">
        <w:rPr>
          <w:b/>
        </w:rPr>
        <w:t xml:space="preserve"> </w:t>
      </w:r>
    </w:p>
    <w:p w:rsidR="00532E4B" w:rsidRDefault="001C22D1" w:rsidP="00D37738">
      <w:pPr>
        <w:pStyle w:val="NoSpacing"/>
        <w:ind w:firstLine="720"/>
        <w:jc w:val="both"/>
      </w:pPr>
      <w:r>
        <w:t xml:space="preserve">E. Benter reports the </w:t>
      </w:r>
      <w:r w:rsidR="00D37738">
        <w:t>Town</w:t>
      </w:r>
      <w:r w:rsidR="00C30D0F">
        <w:t xml:space="preserve"> is putting together road work for the </w:t>
      </w:r>
      <w:r w:rsidR="006452BE">
        <w:t>spring. The Town is looking into installing an additional culvert on Howard Drive.</w:t>
      </w:r>
    </w:p>
    <w:p w:rsidR="00D37738" w:rsidRPr="00830310" w:rsidRDefault="00D37738" w:rsidP="00D37738">
      <w:pPr>
        <w:pStyle w:val="NoSpacing"/>
        <w:ind w:firstLine="720"/>
        <w:jc w:val="both"/>
        <w:rPr>
          <w:sz w:val="22"/>
        </w:rPr>
      </w:pPr>
    </w:p>
    <w:p w:rsidR="00E42DBB" w:rsidRPr="00E42DBB" w:rsidRDefault="00E42DBB" w:rsidP="00E42DBB">
      <w:pPr>
        <w:rPr>
          <w:b/>
        </w:rPr>
      </w:pPr>
      <w:r w:rsidRPr="00E42DBB">
        <w:rPr>
          <w:b/>
        </w:rPr>
        <w:t>Old business:</w:t>
      </w:r>
    </w:p>
    <w:p w:rsidR="00E42DBB" w:rsidRDefault="00E42DBB" w:rsidP="00E42DBB">
      <w:r>
        <w:t>1]         Discussion/action High nitrates in surface/groundwater</w:t>
      </w:r>
      <w:r>
        <w:t xml:space="preserve"> – discussed </w:t>
      </w:r>
      <w:r>
        <w:br/>
      </w:r>
    </w:p>
    <w:p w:rsidR="00E42DBB" w:rsidRDefault="00E42DBB" w:rsidP="00E42DBB">
      <w:pPr>
        <w:widowControl/>
        <w:tabs>
          <w:tab w:val="left" w:pos="0"/>
        </w:tabs>
      </w:pPr>
      <w:r>
        <w:t xml:space="preserve">2]         </w:t>
      </w:r>
      <w:r w:rsidRPr="00A43CEB">
        <w:t xml:space="preserve">Discussion/action </w:t>
      </w:r>
      <w:r>
        <w:t>Harvesting Bids</w:t>
      </w:r>
      <w:r>
        <w:t xml:space="preserve"> – due date will be January 3</w:t>
      </w:r>
      <w:r w:rsidRPr="00E42DBB">
        <w:rPr>
          <w:vertAlign w:val="superscript"/>
        </w:rPr>
        <w:t>rd</w:t>
      </w:r>
      <w:r>
        <w:t xml:space="preserve">. Bid applications will be sent to all Wisconsin contractors on the list. </w:t>
      </w:r>
      <w:r>
        <w:br/>
      </w:r>
    </w:p>
    <w:p w:rsidR="00E42DBB" w:rsidRPr="00A43CEB" w:rsidRDefault="00E42DBB" w:rsidP="00E42DBB">
      <w:pPr>
        <w:widowControl/>
        <w:tabs>
          <w:tab w:val="left" w:pos="0"/>
        </w:tabs>
      </w:pPr>
      <w:r>
        <w:t>3]</w:t>
      </w:r>
      <w:r>
        <w:tab/>
        <w:t>Discussion/action BCE/FLCI Farm Update</w:t>
      </w:r>
      <w:r>
        <w:t xml:space="preserve"> – discussed </w:t>
      </w:r>
      <w:r>
        <w:br/>
      </w:r>
    </w:p>
    <w:p w:rsidR="00E42DBB" w:rsidRDefault="00E42DBB" w:rsidP="00E42DBB">
      <w:pPr>
        <w:widowControl/>
        <w:tabs>
          <w:tab w:val="left" w:pos="0"/>
        </w:tabs>
      </w:pPr>
      <w:r>
        <w:t>4]</w:t>
      </w:r>
      <w:r>
        <w:tab/>
        <w:t>Discussion/action Fox Lake Watershed cover crop seed program</w:t>
      </w:r>
      <w:r>
        <w:t xml:space="preserve"> – M. Cypert will contact T. </w:t>
      </w:r>
      <w:proofErr w:type="spellStart"/>
      <w:r>
        <w:t>Peirick</w:t>
      </w:r>
      <w:proofErr w:type="spellEnd"/>
      <w:r>
        <w:t xml:space="preserve"> to verify list of farmers participating in the District’s cover crop program is accurate. C. Crane contacted B. Boettge concerning efforts to reach out to watershed farmers in order to attend the February event. </w:t>
      </w:r>
      <w:r>
        <w:br/>
      </w:r>
    </w:p>
    <w:p w:rsidR="00E42DBB" w:rsidRDefault="00E42DBB" w:rsidP="00E42DBB">
      <w:pPr>
        <w:widowControl/>
        <w:tabs>
          <w:tab w:val="left" w:pos="0"/>
        </w:tabs>
      </w:pPr>
      <w:r>
        <w:t>5]</w:t>
      </w:r>
      <w:r>
        <w:tab/>
        <w:t>Discussion/action DNR Water Samples</w:t>
      </w:r>
      <w:r>
        <w:t xml:space="preserve"> – tabled. M. Cypert will meet with L. Reas to discuss.</w:t>
      </w:r>
      <w:r>
        <w:br/>
      </w:r>
    </w:p>
    <w:p w:rsidR="00E42DBB" w:rsidRDefault="00E42DBB" w:rsidP="00E42DBB">
      <w:r>
        <w:t>6]</w:t>
      </w:r>
      <w:r>
        <w:tab/>
        <w:t>Discussion/action Update on Howard Drive Culverts</w:t>
      </w:r>
      <w:r>
        <w:t xml:space="preserve"> – discussed </w:t>
      </w:r>
      <w:r>
        <w:br/>
      </w:r>
    </w:p>
    <w:p w:rsidR="00E42DBB" w:rsidRDefault="00E42DBB" w:rsidP="00E42DBB">
      <w:r>
        <w:t>7]</w:t>
      </w:r>
      <w:r>
        <w:tab/>
        <w:t>Discussion/action lateral connections Island Park and Wedges Resort</w:t>
      </w:r>
      <w:r>
        <w:t xml:space="preserve"> – M. Cypert will send letter to </w:t>
      </w:r>
      <w:r>
        <w:lastRenderedPageBreak/>
        <w:t>Island Park.</w:t>
      </w:r>
      <w:r>
        <w:br/>
      </w:r>
    </w:p>
    <w:p w:rsidR="00E42DBB" w:rsidRPr="00496381" w:rsidRDefault="00E42DBB" w:rsidP="00E42DBB">
      <w:pPr>
        <w:rPr>
          <w:color w:val="000000"/>
          <w:szCs w:val="24"/>
        </w:rPr>
      </w:pPr>
      <w:r>
        <w:t>8]</w:t>
      </w:r>
      <w:r>
        <w:tab/>
        <w:t xml:space="preserve">Discussion/action </w:t>
      </w:r>
      <w:proofErr w:type="gramStart"/>
      <w:r w:rsidRPr="00496381">
        <w:rPr>
          <w:color w:val="000000"/>
          <w:szCs w:val="24"/>
        </w:rPr>
        <w:t>In</w:t>
      </w:r>
      <w:proofErr w:type="gramEnd"/>
      <w:r w:rsidRPr="00496381">
        <w:rPr>
          <w:color w:val="000000"/>
          <w:szCs w:val="24"/>
        </w:rPr>
        <w:t xml:space="preserve"> kind donation (No till drill fund)</w:t>
      </w:r>
      <w:r>
        <w:rPr>
          <w:color w:val="000000"/>
          <w:szCs w:val="24"/>
        </w:rPr>
        <w:t xml:space="preserve"> – HS/HW will instead rely on Custom Operator contracts. </w:t>
      </w:r>
      <w:r>
        <w:rPr>
          <w:color w:val="000000"/>
          <w:szCs w:val="24"/>
        </w:rPr>
        <w:br/>
      </w:r>
    </w:p>
    <w:p w:rsidR="00E42DBB" w:rsidRPr="00496381" w:rsidRDefault="00E42DBB" w:rsidP="00E42DBB">
      <w:pPr>
        <w:rPr>
          <w:color w:val="000000"/>
          <w:szCs w:val="24"/>
        </w:rPr>
      </w:pPr>
      <w:r>
        <w:rPr>
          <w:color w:val="000000"/>
          <w:szCs w:val="24"/>
        </w:rPr>
        <w:t>9]</w:t>
      </w:r>
      <w:r>
        <w:rPr>
          <w:color w:val="000000"/>
          <w:szCs w:val="24"/>
        </w:rPr>
        <w:tab/>
      </w:r>
      <w:r>
        <w:t xml:space="preserve">Discussion/action </w:t>
      </w:r>
      <w:r w:rsidRPr="00496381">
        <w:rPr>
          <w:color w:val="000000"/>
          <w:szCs w:val="24"/>
        </w:rPr>
        <w:t>Farmer grants to help educate on soil health</w:t>
      </w:r>
      <w:r>
        <w:rPr>
          <w:color w:val="000000"/>
          <w:szCs w:val="24"/>
        </w:rPr>
        <w:t xml:space="preserve"> – </w:t>
      </w:r>
      <w:r>
        <w:t>M. Cypert will send letters to farmers in the Fox Lake watershed advocating for their attendance and promoting covering the admittance fee.</w:t>
      </w:r>
      <w:r>
        <w:br/>
      </w:r>
    </w:p>
    <w:p w:rsidR="00E42DBB" w:rsidRDefault="00E42DBB" w:rsidP="00E42DBB">
      <w:pPr>
        <w:rPr>
          <w:color w:val="000000"/>
          <w:szCs w:val="24"/>
        </w:rPr>
      </w:pPr>
      <w:proofErr w:type="gramStart"/>
      <w:r>
        <w:rPr>
          <w:color w:val="000000"/>
          <w:szCs w:val="24"/>
        </w:rPr>
        <w:t>10]</w:t>
      </w:r>
      <w:r>
        <w:rPr>
          <w:color w:val="000000"/>
          <w:szCs w:val="24"/>
        </w:rPr>
        <w:tab/>
      </w:r>
      <w:r>
        <w:t xml:space="preserve">Discussion/action </w:t>
      </w:r>
      <w:r w:rsidRPr="00496381">
        <w:rPr>
          <w:color w:val="000000"/>
          <w:szCs w:val="24"/>
        </w:rPr>
        <w:t>After Memorial Day Farm Tour</w:t>
      </w:r>
      <w:proofErr w:type="gramEnd"/>
      <w:r w:rsidRPr="00496381">
        <w:rPr>
          <w:color w:val="000000"/>
          <w:szCs w:val="24"/>
        </w:rPr>
        <w:t xml:space="preserve"> (similar to Double S)</w:t>
      </w:r>
      <w:r>
        <w:rPr>
          <w:color w:val="000000"/>
          <w:szCs w:val="24"/>
        </w:rPr>
        <w:t xml:space="preserve"> – tabled</w:t>
      </w:r>
    </w:p>
    <w:p w:rsidR="00E42DBB" w:rsidRDefault="00E42DBB" w:rsidP="00E42DBB">
      <w:pPr>
        <w:ind w:firstLine="720"/>
        <w:rPr>
          <w:color w:val="000000"/>
          <w:szCs w:val="24"/>
        </w:rPr>
      </w:pPr>
    </w:p>
    <w:p w:rsidR="00E42DBB" w:rsidRPr="00E42DBB" w:rsidRDefault="00E42DBB" w:rsidP="00E42DBB">
      <w:pPr>
        <w:rPr>
          <w:b/>
          <w:color w:val="000000"/>
          <w:szCs w:val="24"/>
        </w:rPr>
      </w:pPr>
      <w:r w:rsidRPr="00E42DBB">
        <w:rPr>
          <w:b/>
          <w:color w:val="000000"/>
          <w:szCs w:val="24"/>
        </w:rPr>
        <w:t>New business:</w:t>
      </w:r>
    </w:p>
    <w:p w:rsidR="00E42DBB" w:rsidRDefault="00E42DBB" w:rsidP="00E42DBB">
      <w:pPr>
        <w:rPr>
          <w:color w:val="000000"/>
          <w:szCs w:val="24"/>
        </w:rPr>
      </w:pPr>
      <w:r>
        <w:rPr>
          <w:color w:val="000000"/>
          <w:szCs w:val="24"/>
        </w:rPr>
        <w:t>1]</w:t>
      </w:r>
      <w:r>
        <w:rPr>
          <w:color w:val="000000"/>
          <w:szCs w:val="24"/>
        </w:rPr>
        <w:tab/>
        <w:t>Discussion/action Lift Station 6/Manhole 33 sewage overflow</w:t>
      </w:r>
      <w:r>
        <w:rPr>
          <w:color w:val="000000"/>
          <w:szCs w:val="24"/>
        </w:rPr>
        <w:t xml:space="preserve"> – discussed</w:t>
      </w:r>
      <w:r>
        <w:rPr>
          <w:color w:val="000000"/>
          <w:szCs w:val="24"/>
        </w:rPr>
        <w:br/>
      </w:r>
    </w:p>
    <w:p w:rsidR="00E42DBB" w:rsidRDefault="00E42DBB" w:rsidP="00E42DBB">
      <w:pPr>
        <w:rPr>
          <w:color w:val="000000"/>
          <w:szCs w:val="24"/>
        </w:rPr>
      </w:pPr>
      <w:r>
        <w:rPr>
          <w:color w:val="000000"/>
          <w:szCs w:val="24"/>
        </w:rPr>
        <w:t>2]</w:t>
      </w:r>
      <w:r>
        <w:rPr>
          <w:color w:val="000000"/>
          <w:szCs w:val="24"/>
        </w:rPr>
        <w:tab/>
        <w:t>Discussion/action District annual audit report</w:t>
      </w:r>
      <w:r>
        <w:rPr>
          <w:color w:val="000000"/>
          <w:szCs w:val="24"/>
        </w:rPr>
        <w:t xml:space="preserve"> – M. Cypert will discuss possibly using a Health Savings Plan with M. Lohr.</w:t>
      </w:r>
    </w:p>
    <w:p w:rsidR="00E42DBB" w:rsidRDefault="00E42DBB" w:rsidP="00E42DBB">
      <w:pPr>
        <w:rPr>
          <w:color w:val="000000"/>
          <w:szCs w:val="24"/>
        </w:rPr>
      </w:pPr>
    </w:p>
    <w:p w:rsidR="00E42DBB" w:rsidRDefault="00E42DBB" w:rsidP="00E42DBB">
      <w:pPr>
        <w:rPr>
          <w:color w:val="000000"/>
          <w:szCs w:val="24"/>
        </w:rPr>
      </w:pPr>
      <w:r>
        <w:rPr>
          <w:color w:val="000000"/>
          <w:szCs w:val="24"/>
        </w:rPr>
        <w:t>3]</w:t>
      </w:r>
      <w:r>
        <w:rPr>
          <w:color w:val="000000"/>
          <w:szCs w:val="24"/>
        </w:rPr>
        <w:tab/>
        <w:t>Discussion use of slag</w:t>
      </w:r>
      <w:r>
        <w:rPr>
          <w:color w:val="000000"/>
          <w:szCs w:val="24"/>
        </w:rPr>
        <w:t xml:space="preserve"> </w:t>
      </w:r>
      <w:r w:rsidR="00B067D9">
        <w:rPr>
          <w:color w:val="000000"/>
          <w:szCs w:val="24"/>
        </w:rPr>
        <w:t>–</w:t>
      </w:r>
      <w:r>
        <w:rPr>
          <w:color w:val="000000"/>
          <w:szCs w:val="24"/>
        </w:rPr>
        <w:t xml:space="preserve"> </w:t>
      </w:r>
      <w:r w:rsidR="00B067D9">
        <w:rPr>
          <w:color w:val="000000"/>
          <w:szCs w:val="24"/>
        </w:rPr>
        <w:t xml:space="preserve">a meeting with Town, FLPO, District, Todd, and possibly N. O’Reilly will be coordinated. </w:t>
      </w:r>
    </w:p>
    <w:p w:rsidR="00B067D9" w:rsidRPr="00496381" w:rsidRDefault="00B067D9" w:rsidP="00E42DBB">
      <w:pPr>
        <w:rPr>
          <w:color w:val="000000"/>
          <w:szCs w:val="24"/>
        </w:rPr>
      </w:pPr>
    </w:p>
    <w:p w:rsidR="00E42DBB" w:rsidRPr="00496381" w:rsidRDefault="00E42DBB" w:rsidP="00E42DBB">
      <w:pPr>
        <w:rPr>
          <w:szCs w:val="24"/>
        </w:rPr>
      </w:pPr>
      <w:r>
        <w:rPr>
          <w:szCs w:val="24"/>
        </w:rPr>
        <w:t>4]</w:t>
      </w:r>
      <w:r>
        <w:rPr>
          <w:szCs w:val="24"/>
        </w:rPr>
        <w:tab/>
        <w:t>Discussion/action HS/HW Tab District website</w:t>
      </w:r>
      <w:r w:rsidR="00B067D9">
        <w:rPr>
          <w:szCs w:val="24"/>
        </w:rPr>
        <w:t xml:space="preserve"> – C. Crane will contact J. Winter (Dodge County) to put the District’s involvement with the HS/HW Alliance on the County’s website. C. Crane will also add a “HS/HW” tab on the District website.</w:t>
      </w:r>
    </w:p>
    <w:p w:rsidR="007D54DD" w:rsidRPr="00830310" w:rsidRDefault="00F9491D" w:rsidP="00BD5BD4">
      <w:pPr>
        <w:pStyle w:val="NoSpacing"/>
        <w:jc w:val="both"/>
        <w:rPr>
          <w:sz w:val="22"/>
        </w:rPr>
      </w:pPr>
      <w:r>
        <w:t xml:space="preserve"> </w:t>
      </w:r>
    </w:p>
    <w:p w:rsidR="00A941B0" w:rsidRDefault="002F7335" w:rsidP="00885EAF">
      <w:pPr>
        <w:pStyle w:val="NoSpacing"/>
        <w:jc w:val="both"/>
      </w:pPr>
      <w:proofErr w:type="gramStart"/>
      <w:r>
        <w:t>Motion by</w:t>
      </w:r>
      <w:r w:rsidR="00B067D9">
        <w:t xml:space="preserve"> D. Macheel</w:t>
      </w:r>
      <w:r w:rsidR="00C14CAC">
        <w:t>, second</w:t>
      </w:r>
      <w:r w:rsidR="001A39DD">
        <w:t xml:space="preserve"> </w:t>
      </w:r>
      <w:r w:rsidR="00B067D9">
        <w:t>C. Witkowski</w:t>
      </w:r>
      <w:r w:rsidR="00C14CAC">
        <w:t>, 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r>
        <w:t>Suggestions for the next agenda –</w:t>
      </w:r>
      <w:r w:rsidR="003B7178">
        <w:t xml:space="preserve"> </w:t>
      </w:r>
      <w:r w:rsidR="00C14CAC">
        <w:t>Old business topic</w:t>
      </w:r>
      <w:r w:rsidR="00F626BA">
        <w:t>s</w:t>
      </w:r>
      <w:r w:rsidR="003B7178">
        <w:t xml:space="preserve"> 1, 2</w:t>
      </w:r>
      <w:r w:rsidR="002F7335">
        <w:t>,</w:t>
      </w:r>
      <w:r w:rsidR="003B7178">
        <w:t xml:space="preserve"> 3, 5, 6, 9, 10,</w:t>
      </w:r>
      <w:r w:rsidR="002F7335">
        <w:t xml:space="preserve"> New Business topic</w:t>
      </w:r>
      <w:r w:rsidR="003B7178">
        <w:t xml:space="preserve"> </w:t>
      </w:r>
      <w:r w:rsidR="002F7335">
        <w:t>3</w:t>
      </w:r>
      <w:r w:rsidR="003B7178">
        <w:t>, Fox Lake display for February 6</w:t>
      </w:r>
      <w:r w:rsidR="003B7178" w:rsidRPr="003B7178">
        <w:rPr>
          <w:vertAlign w:val="superscript"/>
        </w:rPr>
        <w:t>th</w:t>
      </w:r>
      <w:r w:rsidR="003B7178">
        <w:t xml:space="preserve"> Event.</w:t>
      </w:r>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3B7178">
        <w:t>January 10</w:t>
      </w:r>
      <w:r w:rsidR="003B7178" w:rsidRPr="003B7178">
        <w:rPr>
          <w:vertAlign w:val="superscript"/>
        </w:rPr>
        <w:t>th</w:t>
      </w:r>
      <w:r w:rsidR="003C4CA2">
        <w:t>,</w:t>
      </w:r>
      <w:r>
        <w:t xml:space="preserve"> 201</w:t>
      </w:r>
      <w:r w:rsidR="003B7178">
        <w:t>9</w:t>
      </w:r>
      <w:r w:rsidR="003B5B1B">
        <w:t>.</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2F7335">
        <w:t xml:space="preserve"> C. Witkowski</w:t>
      </w:r>
      <w:r w:rsidR="00F91938">
        <w:t xml:space="preserve">, </w:t>
      </w:r>
      <w:r>
        <w:t xml:space="preserve">second </w:t>
      </w:r>
      <w:r w:rsidR="002F7335">
        <w:t>C. Crane</w:t>
      </w:r>
      <w:r>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94" w:rsidRDefault="00D52694" w:rsidP="004304B9">
      <w:r>
        <w:separator/>
      </w:r>
    </w:p>
  </w:endnote>
  <w:endnote w:type="continuationSeparator" w:id="0">
    <w:p w:rsidR="00D52694" w:rsidRDefault="00D52694"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94" w:rsidRDefault="00D52694" w:rsidP="004304B9">
      <w:r>
        <w:separator/>
      </w:r>
    </w:p>
  </w:footnote>
  <w:footnote w:type="continuationSeparator" w:id="0">
    <w:p w:rsidR="00D52694" w:rsidRDefault="00D52694"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6525D2">
      <w:t>December 1</w:t>
    </w:r>
    <w:r w:rsidR="003D0B09">
      <w:t>3</w:t>
    </w:r>
    <w:r w:rsidR="006525D2" w:rsidRPr="006525D2">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72963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25DDC"/>
    <w:rsid w:val="000353CC"/>
    <w:rsid w:val="000467C0"/>
    <w:rsid w:val="00050ED6"/>
    <w:rsid w:val="000C44A7"/>
    <w:rsid w:val="000C5C80"/>
    <w:rsid w:val="000D126C"/>
    <w:rsid w:val="000D74F4"/>
    <w:rsid w:val="000F43D9"/>
    <w:rsid w:val="00114885"/>
    <w:rsid w:val="00117FD4"/>
    <w:rsid w:val="00126B51"/>
    <w:rsid w:val="00130037"/>
    <w:rsid w:val="00137FCC"/>
    <w:rsid w:val="001736FF"/>
    <w:rsid w:val="00182F18"/>
    <w:rsid w:val="00192BFB"/>
    <w:rsid w:val="001971A5"/>
    <w:rsid w:val="001A0E4F"/>
    <w:rsid w:val="001A39DD"/>
    <w:rsid w:val="001C214D"/>
    <w:rsid w:val="001C22D1"/>
    <w:rsid w:val="001C3FC4"/>
    <w:rsid w:val="001E303D"/>
    <w:rsid w:val="001E6DCF"/>
    <w:rsid w:val="00205618"/>
    <w:rsid w:val="00206252"/>
    <w:rsid w:val="0020660F"/>
    <w:rsid w:val="00220E5F"/>
    <w:rsid w:val="002241EA"/>
    <w:rsid w:val="00257FF2"/>
    <w:rsid w:val="00264591"/>
    <w:rsid w:val="00282410"/>
    <w:rsid w:val="002965A0"/>
    <w:rsid w:val="002A461A"/>
    <w:rsid w:val="002B53F6"/>
    <w:rsid w:val="002C05D4"/>
    <w:rsid w:val="002D7398"/>
    <w:rsid w:val="002E7BAD"/>
    <w:rsid w:val="002F2EA4"/>
    <w:rsid w:val="002F7335"/>
    <w:rsid w:val="003249EF"/>
    <w:rsid w:val="0033148E"/>
    <w:rsid w:val="00331C0F"/>
    <w:rsid w:val="00332118"/>
    <w:rsid w:val="00344EB3"/>
    <w:rsid w:val="00356FD4"/>
    <w:rsid w:val="00383640"/>
    <w:rsid w:val="0039103B"/>
    <w:rsid w:val="003B5B1B"/>
    <w:rsid w:val="003B7178"/>
    <w:rsid w:val="003C4CA2"/>
    <w:rsid w:val="003C54CB"/>
    <w:rsid w:val="003D0B09"/>
    <w:rsid w:val="003E0402"/>
    <w:rsid w:val="004061F0"/>
    <w:rsid w:val="00420887"/>
    <w:rsid w:val="00424877"/>
    <w:rsid w:val="004304B9"/>
    <w:rsid w:val="004312EB"/>
    <w:rsid w:val="00442E27"/>
    <w:rsid w:val="004446F1"/>
    <w:rsid w:val="0047271B"/>
    <w:rsid w:val="00484796"/>
    <w:rsid w:val="00486A46"/>
    <w:rsid w:val="004B1CA9"/>
    <w:rsid w:val="004C79AE"/>
    <w:rsid w:val="004D7689"/>
    <w:rsid w:val="0051159D"/>
    <w:rsid w:val="00522D1A"/>
    <w:rsid w:val="00530D1A"/>
    <w:rsid w:val="00532E4B"/>
    <w:rsid w:val="00574472"/>
    <w:rsid w:val="005842BF"/>
    <w:rsid w:val="005A09C3"/>
    <w:rsid w:val="005A4774"/>
    <w:rsid w:val="005B14D5"/>
    <w:rsid w:val="005B2060"/>
    <w:rsid w:val="005B4A08"/>
    <w:rsid w:val="005B70F3"/>
    <w:rsid w:val="005C5848"/>
    <w:rsid w:val="00613B43"/>
    <w:rsid w:val="00621743"/>
    <w:rsid w:val="00622ACA"/>
    <w:rsid w:val="006452BE"/>
    <w:rsid w:val="00646FD8"/>
    <w:rsid w:val="006518DB"/>
    <w:rsid w:val="006525D2"/>
    <w:rsid w:val="00654C83"/>
    <w:rsid w:val="006667C9"/>
    <w:rsid w:val="00686141"/>
    <w:rsid w:val="006C5EA5"/>
    <w:rsid w:val="006E666E"/>
    <w:rsid w:val="006F7CE0"/>
    <w:rsid w:val="007466EE"/>
    <w:rsid w:val="007A1893"/>
    <w:rsid w:val="007B2481"/>
    <w:rsid w:val="007C0166"/>
    <w:rsid w:val="007D21DE"/>
    <w:rsid w:val="007D3C71"/>
    <w:rsid w:val="007D54DD"/>
    <w:rsid w:val="007F1447"/>
    <w:rsid w:val="00814163"/>
    <w:rsid w:val="00822439"/>
    <w:rsid w:val="008236ED"/>
    <w:rsid w:val="00830310"/>
    <w:rsid w:val="00842AA1"/>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3B28"/>
    <w:rsid w:val="00A941B0"/>
    <w:rsid w:val="00AB02B4"/>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6573"/>
    <w:rsid w:val="00BE79B3"/>
    <w:rsid w:val="00C14CAC"/>
    <w:rsid w:val="00C30D0F"/>
    <w:rsid w:val="00C315B1"/>
    <w:rsid w:val="00C43C17"/>
    <w:rsid w:val="00C804DE"/>
    <w:rsid w:val="00C97AB6"/>
    <w:rsid w:val="00CB14BB"/>
    <w:rsid w:val="00CB4229"/>
    <w:rsid w:val="00CC58EB"/>
    <w:rsid w:val="00CE42B7"/>
    <w:rsid w:val="00D10781"/>
    <w:rsid w:val="00D200F9"/>
    <w:rsid w:val="00D209EF"/>
    <w:rsid w:val="00D337D0"/>
    <w:rsid w:val="00D37738"/>
    <w:rsid w:val="00D51CA5"/>
    <w:rsid w:val="00D52694"/>
    <w:rsid w:val="00DB58A3"/>
    <w:rsid w:val="00DD107F"/>
    <w:rsid w:val="00DD41F8"/>
    <w:rsid w:val="00DD4B79"/>
    <w:rsid w:val="00DF1950"/>
    <w:rsid w:val="00E307B1"/>
    <w:rsid w:val="00E31791"/>
    <w:rsid w:val="00E42DBB"/>
    <w:rsid w:val="00E567C1"/>
    <w:rsid w:val="00E77B9E"/>
    <w:rsid w:val="00EA590D"/>
    <w:rsid w:val="00EA7CC6"/>
    <w:rsid w:val="00EF1B32"/>
    <w:rsid w:val="00EF3AA3"/>
    <w:rsid w:val="00EF7F35"/>
    <w:rsid w:val="00F00B5B"/>
    <w:rsid w:val="00F17A5C"/>
    <w:rsid w:val="00F364DC"/>
    <w:rsid w:val="00F450AE"/>
    <w:rsid w:val="00F626BA"/>
    <w:rsid w:val="00F708E5"/>
    <w:rsid w:val="00F91938"/>
    <w:rsid w:val="00F9491D"/>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11</cp:revision>
  <cp:lastPrinted>2018-05-08T17:48:00Z</cp:lastPrinted>
  <dcterms:created xsi:type="dcterms:W3CDTF">2019-01-03T15:31:00Z</dcterms:created>
  <dcterms:modified xsi:type="dcterms:W3CDTF">2019-01-03T17:23:00Z</dcterms:modified>
</cp:coreProperties>
</file>